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0BC7E0">
      <w:pPr>
        <w:pStyle w:val="37"/>
        <w:keepNext/>
        <w:keepLines/>
        <w:pageBreakBefore w:val="0"/>
        <w:widowControl w:val="0"/>
        <w:kinsoku/>
        <w:wordWrap/>
        <w:overflowPunct/>
        <w:topLinePunct w:val="0"/>
        <w:autoSpaceDE w:val="0"/>
        <w:autoSpaceDN w:val="0"/>
        <w:bidi w:val="0"/>
        <w:adjustRightInd w:val="0"/>
        <w:snapToGrid w:val="0"/>
        <w:spacing w:line="360" w:lineRule="auto"/>
        <w:jc w:val="both"/>
        <w:textAlignment w:val="auto"/>
        <w:rPr>
          <w:rFonts w:hint="eastAsia" w:ascii="宋体" w:hAnsi="宋体" w:eastAsia="宋体" w:cs="Times New Roman"/>
          <w:b/>
          <w:spacing w:val="0"/>
          <w:w w:val="90"/>
          <w:sz w:val="44"/>
          <w:szCs w:val="44"/>
          <w:u w:val="none"/>
          <w:lang w:eastAsia="zh-CN"/>
        </w:rPr>
      </w:pPr>
    </w:p>
    <w:p w14:paraId="6547B104">
      <w:pPr>
        <w:pStyle w:val="37"/>
        <w:keepNext/>
        <w:keepLines/>
        <w:pageBreakBefore w:val="0"/>
        <w:widowControl w:val="0"/>
        <w:kinsoku/>
        <w:wordWrap/>
        <w:overflowPunct/>
        <w:topLinePunct w:val="0"/>
        <w:autoSpaceDE w:val="0"/>
        <w:autoSpaceDN w:val="0"/>
        <w:bidi w:val="0"/>
        <w:adjustRightInd w:val="0"/>
        <w:snapToGrid w:val="0"/>
        <w:spacing w:line="360" w:lineRule="auto"/>
        <w:jc w:val="both"/>
        <w:textAlignment w:val="auto"/>
        <w:rPr>
          <w:rFonts w:hint="eastAsia" w:ascii="宋体" w:hAnsi="宋体" w:cs="Times New Roman"/>
          <w:b/>
          <w:spacing w:val="0"/>
          <w:w w:val="90"/>
          <w:sz w:val="44"/>
          <w:szCs w:val="44"/>
          <w:u w:val="none"/>
          <w:lang w:eastAsia="zh-CN"/>
        </w:rPr>
      </w:pPr>
    </w:p>
    <w:p w14:paraId="78CFF220">
      <w:pPr>
        <w:pStyle w:val="37"/>
        <w:keepNext/>
        <w:keepLines/>
        <w:pageBreakBefore w:val="0"/>
        <w:widowControl w:val="0"/>
        <w:kinsoku/>
        <w:wordWrap/>
        <w:overflowPunct/>
        <w:topLinePunct w:val="0"/>
        <w:autoSpaceDE w:val="0"/>
        <w:autoSpaceDN w:val="0"/>
        <w:bidi w:val="0"/>
        <w:adjustRightInd w:val="0"/>
        <w:snapToGrid w:val="0"/>
        <w:spacing w:line="360" w:lineRule="auto"/>
        <w:jc w:val="center"/>
        <w:textAlignment w:val="auto"/>
        <w:rPr>
          <w:rFonts w:hint="eastAsia" w:ascii="宋体" w:hAnsi="宋体" w:eastAsia="宋体" w:cs="Times New Roman"/>
          <w:b/>
          <w:spacing w:val="0"/>
          <w:w w:val="90"/>
          <w:sz w:val="44"/>
          <w:szCs w:val="44"/>
          <w:u w:val="none"/>
          <w:lang w:eastAsia="zh-CN"/>
        </w:rPr>
      </w:pPr>
      <w:r>
        <w:rPr>
          <w:rFonts w:ascii="微软雅黑" w:hAnsi="微软雅黑" w:eastAsia="微软雅黑" w:cs="微软雅黑"/>
          <w:i w:val="0"/>
          <w:iCs w:val="0"/>
          <w:caps w:val="0"/>
          <w:color w:val="000000"/>
          <w:spacing w:val="0"/>
          <w:sz w:val="24"/>
          <w:szCs w:val="24"/>
          <w:shd w:val="clear" w:fill="FFFFFF"/>
        </w:rPr>
        <w:t> </w:t>
      </w:r>
      <w:r>
        <w:rPr>
          <w:rFonts w:hint="eastAsia" w:ascii="宋体" w:hAnsi="宋体" w:cs="Times New Roman"/>
          <w:b/>
          <w:spacing w:val="0"/>
          <w:w w:val="90"/>
          <w:sz w:val="44"/>
          <w:szCs w:val="44"/>
          <w:u w:val="none"/>
          <w:lang w:eastAsia="zh-CN"/>
        </w:rPr>
        <w:t>运城经济开发区建设发展有限公司招标代理机构遴选项目</w:t>
      </w:r>
    </w:p>
    <w:p w14:paraId="1E38A3EE">
      <w:pPr>
        <w:pStyle w:val="37"/>
        <w:keepNext/>
        <w:keepLines/>
        <w:adjustRightInd w:val="0"/>
        <w:snapToGrid w:val="0"/>
        <w:spacing w:before="120" w:line="360" w:lineRule="auto"/>
        <w:jc w:val="center"/>
        <w:rPr>
          <w:rFonts w:hint="default" w:ascii="宋体" w:hAnsi="宋体"/>
          <w:b/>
          <w:spacing w:val="0"/>
          <w:sz w:val="44"/>
          <w:szCs w:val="44"/>
          <w:u w:val="none"/>
          <w:lang w:val="en-US" w:eastAsia="zh-CN"/>
        </w:rPr>
      </w:pPr>
    </w:p>
    <w:p w14:paraId="22C6EEBF">
      <w:pPr>
        <w:pStyle w:val="37"/>
        <w:keepNext/>
        <w:keepLines/>
        <w:adjustRightInd w:val="0"/>
        <w:snapToGrid w:val="0"/>
        <w:spacing w:line="360" w:lineRule="auto"/>
        <w:jc w:val="both"/>
        <w:rPr>
          <w:rFonts w:hint="default" w:ascii="宋体"/>
        </w:rPr>
      </w:pPr>
    </w:p>
    <w:p w14:paraId="34A28185">
      <w:pPr>
        <w:pStyle w:val="37"/>
        <w:keepNext/>
        <w:keepLines/>
        <w:adjustRightInd w:val="0"/>
        <w:snapToGrid w:val="0"/>
        <w:spacing w:line="360" w:lineRule="auto"/>
        <w:jc w:val="both"/>
        <w:rPr>
          <w:rFonts w:hint="default" w:ascii="宋体" w:hAnsi="宋体"/>
          <w:b/>
          <w:sz w:val="90"/>
        </w:rPr>
      </w:pPr>
    </w:p>
    <w:p w14:paraId="7B47EE3C">
      <w:pPr>
        <w:pStyle w:val="37"/>
        <w:keepNext/>
        <w:keepLines/>
        <w:adjustRightInd w:val="0"/>
        <w:snapToGrid w:val="0"/>
        <w:spacing w:line="360" w:lineRule="auto"/>
        <w:jc w:val="center"/>
        <w:rPr>
          <w:rFonts w:hint="default" w:ascii="宋体"/>
          <w:b/>
          <w:sz w:val="90"/>
        </w:rPr>
      </w:pPr>
      <w:r>
        <w:rPr>
          <w:rFonts w:ascii="宋体" w:hAnsi="宋体"/>
          <w:b/>
          <w:sz w:val="82"/>
        </w:rPr>
        <w:t>采</w:t>
      </w:r>
      <w:r>
        <w:rPr>
          <w:rFonts w:hint="eastAsia" w:ascii="宋体" w:hAnsi="宋体"/>
          <w:b/>
          <w:sz w:val="82"/>
          <w:lang w:val="en-US" w:eastAsia="zh-CN"/>
        </w:rPr>
        <w:t xml:space="preserve"> </w:t>
      </w:r>
      <w:r>
        <w:rPr>
          <w:rFonts w:ascii="宋体" w:hAnsi="宋体"/>
          <w:b/>
          <w:sz w:val="82"/>
        </w:rPr>
        <w:t>购</w:t>
      </w:r>
      <w:r>
        <w:rPr>
          <w:rFonts w:hint="eastAsia" w:ascii="宋体" w:hAnsi="宋体"/>
          <w:b/>
          <w:sz w:val="82"/>
          <w:lang w:val="en-US" w:eastAsia="zh-CN"/>
        </w:rPr>
        <w:t xml:space="preserve"> </w:t>
      </w:r>
      <w:r>
        <w:rPr>
          <w:rFonts w:ascii="宋体" w:hAnsi="宋体"/>
          <w:b/>
          <w:sz w:val="82"/>
        </w:rPr>
        <w:t>文</w:t>
      </w:r>
      <w:r>
        <w:rPr>
          <w:rFonts w:hint="eastAsia" w:ascii="宋体" w:hAnsi="宋体"/>
          <w:b/>
          <w:sz w:val="82"/>
          <w:lang w:val="en-US" w:eastAsia="zh-CN"/>
        </w:rPr>
        <w:t xml:space="preserve"> </w:t>
      </w:r>
      <w:r>
        <w:rPr>
          <w:rFonts w:ascii="宋体" w:hAnsi="宋体"/>
          <w:b/>
          <w:sz w:val="82"/>
        </w:rPr>
        <w:t>件</w:t>
      </w:r>
    </w:p>
    <w:p w14:paraId="71CA04CF">
      <w:pPr>
        <w:pStyle w:val="37"/>
        <w:keepNext/>
        <w:keepLines/>
        <w:adjustRightInd w:val="0"/>
        <w:snapToGrid w:val="0"/>
        <w:spacing w:before="120" w:line="360" w:lineRule="auto"/>
        <w:jc w:val="center"/>
        <w:rPr>
          <w:rFonts w:hint="default" w:ascii="宋体" w:hAnsi="宋体"/>
          <w:b/>
          <w:sz w:val="30"/>
        </w:rPr>
      </w:pPr>
    </w:p>
    <w:p w14:paraId="0A4DAACE">
      <w:pPr>
        <w:pStyle w:val="37"/>
        <w:keepNext/>
        <w:keepLines/>
        <w:adjustRightInd w:val="0"/>
        <w:snapToGrid w:val="0"/>
        <w:spacing w:line="360" w:lineRule="auto"/>
        <w:jc w:val="both"/>
        <w:rPr>
          <w:rFonts w:hint="default" w:ascii="宋体"/>
          <w:sz w:val="32"/>
        </w:rPr>
      </w:pPr>
    </w:p>
    <w:p w14:paraId="2779FED1">
      <w:pPr>
        <w:pStyle w:val="37"/>
        <w:keepNext/>
        <w:keepLines/>
        <w:adjustRightInd w:val="0"/>
        <w:snapToGrid w:val="0"/>
        <w:spacing w:line="360" w:lineRule="auto"/>
        <w:jc w:val="both"/>
        <w:rPr>
          <w:rFonts w:hint="default" w:ascii="宋体"/>
          <w:sz w:val="32"/>
        </w:rPr>
      </w:pPr>
    </w:p>
    <w:p w14:paraId="711BD203">
      <w:pPr>
        <w:pStyle w:val="37"/>
        <w:keepNext/>
        <w:keepLines/>
        <w:adjustRightInd w:val="0"/>
        <w:snapToGrid w:val="0"/>
        <w:spacing w:before="120" w:line="360" w:lineRule="auto"/>
        <w:jc w:val="both"/>
        <w:rPr>
          <w:rFonts w:ascii="宋体" w:hAnsi="宋体"/>
          <w:b/>
          <w:sz w:val="30"/>
          <w:szCs w:val="30"/>
        </w:rPr>
      </w:pPr>
    </w:p>
    <w:p w14:paraId="536BCFF0">
      <w:pPr>
        <w:pStyle w:val="37"/>
        <w:keepNext/>
        <w:keepLines/>
        <w:adjustRightInd w:val="0"/>
        <w:snapToGrid w:val="0"/>
        <w:spacing w:before="120" w:line="360" w:lineRule="auto"/>
        <w:jc w:val="both"/>
        <w:rPr>
          <w:rFonts w:ascii="宋体" w:hAnsi="宋体"/>
          <w:b/>
          <w:sz w:val="30"/>
          <w:szCs w:val="30"/>
        </w:rPr>
      </w:pPr>
    </w:p>
    <w:p w14:paraId="23F334CF">
      <w:pPr>
        <w:pStyle w:val="37"/>
        <w:keepNext/>
        <w:keepLines/>
        <w:pageBreakBefore w:val="0"/>
        <w:widowControl w:val="0"/>
        <w:kinsoku/>
        <w:wordWrap/>
        <w:overflowPunct/>
        <w:topLinePunct w:val="0"/>
        <w:bidi w:val="0"/>
        <w:adjustRightInd w:val="0"/>
        <w:snapToGrid w:val="0"/>
        <w:spacing w:line="900" w:lineRule="exact"/>
        <w:ind w:firstLine="3012" w:firstLineChars="1000"/>
        <w:jc w:val="both"/>
        <w:textAlignment w:val="auto"/>
        <w:rPr>
          <w:rFonts w:hint="eastAsia" w:ascii="宋体" w:hAnsi="宋体"/>
          <w:b/>
          <w:sz w:val="30"/>
          <w:szCs w:val="30"/>
          <w:lang w:eastAsia="zh-CN"/>
        </w:rPr>
      </w:pPr>
      <w:r>
        <w:rPr>
          <w:rFonts w:hint="eastAsia" w:ascii="宋体" w:hAnsi="宋体"/>
          <w:b/>
          <w:sz w:val="30"/>
          <w:szCs w:val="30"/>
          <w:u w:val="none"/>
          <w:lang w:val="en-US" w:eastAsia="zh-CN"/>
        </w:rPr>
        <w:t xml:space="preserve">   </w:t>
      </w:r>
    </w:p>
    <w:p w14:paraId="311ED507">
      <w:pPr>
        <w:pageBreakBefore w:val="0"/>
        <w:widowControl w:val="0"/>
        <w:kinsoku/>
        <w:wordWrap/>
        <w:overflowPunct/>
        <w:topLinePunct w:val="0"/>
        <w:bidi w:val="0"/>
        <w:spacing w:line="900" w:lineRule="exact"/>
        <w:ind w:firstLine="3012" w:firstLineChars="1000"/>
        <w:jc w:val="both"/>
        <w:textAlignment w:val="auto"/>
        <w:rPr>
          <w:rFonts w:hint="eastAsia" w:ascii="宋体" w:hAnsi="宋体" w:eastAsia="宋体" w:cs="Times New Roman"/>
          <w:b/>
          <w:kern w:val="0"/>
          <w:sz w:val="30"/>
          <w:szCs w:val="30"/>
          <w:u w:val="none"/>
          <w:lang w:val="en-US" w:eastAsia="zh-CN" w:bidi="ar-SA"/>
        </w:rPr>
        <w:sectPr>
          <w:headerReference r:id="rId4" w:type="first"/>
          <w:headerReference r:id="rId3" w:type="default"/>
          <w:footerReference r:id="rId5" w:type="default"/>
          <w:footerReference r:id="rId6" w:type="even"/>
          <w:pgSz w:w="11906" w:h="16838"/>
          <w:pgMar w:top="1418" w:right="1418" w:bottom="1418" w:left="1418" w:header="851" w:footer="992" w:gutter="0"/>
          <w:pgNumType w:fmt="numberInDash" w:start="0"/>
          <w:cols w:space="720" w:num="1"/>
          <w:titlePg/>
          <w:docGrid w:linePitch="312" w:charSpace="0"/>
        </w:sectPr>
      </w:pPr>
      <w:r>
        <w:rPr>
          <w:rFonts w:hint="eastAsia" w:ascii="宋体" w:hAnsi="宋体" w:eastAsia="宋体" w:cs="Times New Roman"/>
          <w:b/>
          <w:kern w:val="0"/>
          <w:sz w:val="30"/>
          <w:szCs w:val="30"/>
          <w:u w:val="none"/>
          <w:lang w:val="en-US" w:eastAsia="zh-CN" w:bidi="ar-SA"/>
        </w:rPr>
        <w:t>二○二</w:t>
      </w:r>
      <w:r>
        <w:rPr>
          <w:rFonts w:hint="eastAsia" w:ascii="宋体" w:hAnsi="宋体" w:cs="Times New Roman"/>
          <w:b/>
          <w:kern w:val="0"/>
          <w:sz w:val="30"/>
          <w:szCs w:val="30"/>
          <w:u w:val="none"/>
          <w:lang w:val="en-US" w:eastAsia="zh-CN" w:bidi="ar-SA"/>
        </w:rPr>
        <w:t>五</w:t>
      </w:r>
      <w:r>
        <w:rPr>
          <w:rFonts w:hint="eastAsia" w:ascii="宋体" w:hAnsi="宋体" w:eastAsia="宋体" w:cs="Times New Roman"/>
          <w:b/>
          <w:kern w:val="0"/>
          <w:sz w:val="30"/>
          <w:szCs w:val="30"/>
          <w:u w:val="none"/>
          <w:lang w:val="en-US" w:eastAsia="zh-CN" w:bidi="ar-SA"/>
        </w:rPr>
        <w:t>年</w:t>
      </w:r>
      <w:r>
        <w:rPr>
          <w:rFonts w:hint="eastAsia" w:ascii="宋体" w:hAnsi="宋体" w:cs="Times New Roman"/>
          <w:b/>
          <w:kern w:val="0"/>
          <w:sz w:val="30"/>
          <w:szCs w:val="30"/>
          <w:u w:val="none"/>
          <w:lang w:val="en-US" w:eastAsia="zh-CN" w:bidi="ar-SA"/>
        </w:rPr>
        <w:t>二</w:t>
      </w:r>
      <w:r>
        <w:rPr>
          <w:rFonts w:hint="eastAsia" w:ascii="宋体" w:hAnsi="宋体" w:eastAsia="宋体" w:cs="Times New Roman"/>
          <w:b/>
          <w:kern w:val="0"/>
          <w:sz w:val="30"/>
          <w:szCs w:val="30"/>
          <w:u w:val="none"/>
          <w:lang w:val="en-US" w:eastAsia="zh-CN" w:bidi="ar-SA"/>
        </w:rPr>
        <w:t>月</w:t>
      </w:r>
    </w:p>
    <w:p w14:paraId="39B69F65">
      <w:pPr>
        <w:spacing w:line="360" w:lineRule="auto"/>
        <w:jc w:val="center"/>
        <w:rPr>
          <w:b/>
          <w:sz w:val="44"/>
          <w:szCs w:val="44"/>
        </w:rPr>
      </w:pPr>
      <w:r>
        <w:rPr>
          <w:rFonts w:hint="eastAsia"/>
          <w:b/>
          <w:sz w:val="44"/>
          <w:szCs w:val="44"/>
        </w:rPr>
        <w:t>目   录</w:t>
      </w:r>
    </w:p>
    <w:p w14:paraId="138C1438">
      <w:pPr>
        <w:spacing w:line="400" w:lineRule="exact"/>
        <w:jc w:val="center"/>
        <w:rPr>
          <w:b/>
          <w:sz w:val="32"/>
          <w:szCs w:val="32"/>
        </w:rPr>
      </w:pPr>
    </w:p>
    <w:p w14:paraId="73441086">
      <w:pPr>
        <w:spacing w:line="400" w:lineRule="exact"/>
        <w:ind w:right="281" w:rightChars="134"/>
        <w:jc w:val="distribute"/>
        <w:rPr>
          <w:rFonts w:ascii="宋体" w:hAnsi="宋体"/>
          <w:b/>
          <w:sz w:val="30"/>
          <w:szCs w:val="30"/>
        </w:rPr>
      </w:pPr>
      <w:r>
        <w:rPr>
          <w:rFonts w:hint="eastAsia" w:ascii="宋体" w:hAnsi="宋体"/>
          <w:b/>
          <w:sz w:val="30"/>
          <w:szCs w:val="30"/>
        </w:rPr>
        <w:t>第一章   询比采购公告</w:t>
      </w:r>
      <w:r>
        <w:rPr>
          <w:rFonts w:ascii="宋体" w:hAnsi="宋体"/>
          <w:b/>
          <w:sz w:val="30"/>
          <w:szCs w:val="30"/>
        </w:rPr>
        <w:t>…………………</w:t>
      </w:r>
      <w:r>
        <w:rPr>
          <w:rFonts w:hint="eastAsia" w:ascii="宋体" w:hAnsi="宋体"/>
          <w:b/>
          <w:sz w:val="30"/>
          <w:szCs w:val="30"/>
        </w:rPr>
        <w:t>…</w:t>
      </w:r>
      <w:r>
        <w:rPr>
          <w:rFonts w:ascii="宋体" w:hAnsi="宋体"/>
          <w:b/>
          <w:sz w:val="30"/>
          <w:szCs w:val="30"/>
        </w:rPr>
        <w:t>…………………2</w:t>
      </w:r>
    </w:p>
    <w:p w14:paraId="12ACE890">
      <w:pPr>
        <w:spacing w:line="400" w:lineRule="exact"/>
        <w:ind w:right="281" w:rightChars="134"/>
        <w:jc w:val="distribute"/>
        <w:rPr>
          <w:rFonts w:ascii="宋体" w:hAnsi="宋体"/>
          <w:b/>
          <w:sz w:val="30"/>
          <w:szCs w:val="30"/>
        </w:rPr>
      </w:pPr>
    </w:p>
    <w:p w14:paraId="6D19AB16">
      <w:pPr>
        <w:spacing w:line="400" w:lineRule="exact"/>
        <w:ind w:right="281" w:rightChars="134"/>
        <w:jc w:val="distribute"/>
        <w:rPr>
          <w:rFonts w:hint="eastAsia" w:ascii="宋体" w:hAnsi="宋体" w:eastAsia="宋体"/>
          <w:b/>
          <w:sz w:val="30"/>
          <w:szCs w:val="30"/>
          <w:lang w:eastAsia="zh-CN"/>
        </w:rPr>
      </w:pPr>
      <w:r>
        <w:rPr>
          <w:rFonts w:hint="eastAsia" w:ascii="宋体" w:hAnsi="宋体"/>
          <w:b/>
          <w:sz w:val="30"/>
          <w:szCs w:val="30"/>
        </w:rPr>
        <w:t>第二章   报价人须知</w:t>
      </w:r>
      <w:r>
        <w:rPr>
          <w:rFonts w:ascii="宋体" w:hAnsi="宋体"/>
          <w:b/>
          <w:sz w:val="30"/>
          <w:szCs w:val="30"/>
        </w:rPr>
        <w:t>………………………</w:t>
      </w:r>
      <w:r>
        <w:rPr>
          <w:rFonts w:hint="eastAsia" w:ascii="宋体" w:hAnsi="宋体"/>
          <w:b/>
          <w:sz w:val="30"/>
          <w:szCs w:val="30"/>
        </w:rPr>
        <w:t>…</w:t>
      </w:r>
      <w:r>
        <w:rPr>
          <w:rFonts w:ascii="宋体" w:hAnsi="宋体"/>
          <w:b/>
          <w:sz w:val="30"/>
          <w:szCs w:val="30"/>
        </w:rPr>
        <w:t>…………………</w:t>
      </w:r>
      <w:r>
        <w:rPr>
          <w:rFonts w:hint="eastAsia" w:ascii="宋体" w:hAnsi="宋体"/>
          <w:b/>
          <w:sz w:val="30"/>
          <w:szCs w:val="30"/>
          <w:lang w:val="en-US" w:eastAsia="zh-CN"/>
        </w:rPr>
        <w:t>5</w:t>
      </w:r>
    </w:p>
    <w:p w14:paraId="284120A6">
      <w:pPr>
        <w:pStyle w:val="7"/>
      </w:pPr>
    </w:p>
    <w:p w14:paraId="63A3EBF4">
      <w:pPr>
        <w:spacing w:line="400" w:lineRule="exact"/>
        <w:ind w:right="281" w:rightChars="134"/>
        <w:jc w:val="distribute"/>
        <w:rPr>
          <w:rFonts w:hint="eastAsia" w:ascii="宋体" w:hAnsi="宋体" w:eastAsia="宋体"/>
          <w:b/>
          <w:sz w:val="30"/>
          <w:szCs w:val="30"/>
          <w:lang w:eastAsia="zh-CN"/>
        </w:rPr>
      </w:pPr>
      <w:r>
        <w:rPr>
          <w:rFonts w:hint="eastAsia" w:ascii="宋体" w:hAnsi="宋体"/>
          <w:b/>
          <w:sz w:val="30"/>
          <w:szCs w:val="30"/>
        </w:rPr>
        <w:t>第</w:t>
      </w:r>
      <w:r>
        <w:rPr>
          <w:rFonts w:hint="eastAsia" w:ascii="宋体" w:hAnsi="宋体"/>
          <w:b/>
          <w:sz w:val="30"/>
          <w:szCs w:val="30"/>
          <w:lang w:val="en-US" w:eastAsia="zh-CN"/>
        </w:rPr>
        <w:t>三</w:t>
      </w:r>
      <w:r>
        <w:rPr>
          <w:rFonts w:hint="eastAsia" w:ascii="宋体" w:hAnsi="宋体"/>
          <w:b/>
          <w:sz w:val="30"/>
          <w:szCs w:val="30"/>
        </w:rPr>
        <w:t>章  采购需求</w:t>
      </w:r>
      <w:r>
        <w:rPr>
          <w:rFonts w:ascii="宋体" w:hAnsi="宋体"/>
          <w:b/>
          <w:sz w:val="30"/>
          <w:szCs w:val="30"/>
        </w:rPr>
        <w:t>………………………</w:t>
      </w:r>
      <w:r>
        <w:rPr>
          <w:rFonts w:hint="eastAsia" w:ascii="宋体" w:hAnsi="宋体"/>
          <w:b/>
          <w:sz w:val="30"/>
          <w:szCs w:val="30"/>
        </w:rPr>
        <w:t>…</w:t>
      </w:r>
      <w:r>
        <w:rPr>
          <w:rFonts w:ascii="宋体" w:hAnsi="宋体"/>
          <w:b/>
          <w:sz w:val="30"/>
          <w:szCs w:val="30"/>
        </w:rPr>
        <w:t>………………</w:t>
      </w:r>
      <w:r>
        <w:rPr>
          <w:rFonts w:hint="eastAsia" w:ascii="宋体" w:hAnsi="宋体"/>
          <w:b/>
          <w:sz w:val="30"/>
          <w:szCs w:val="30"/>
        </w:rPr>
        <w:t>1</w:t>
      </w:r>
      <w:r>
        <w:rPr>
          <w:rFonts w:hint="eastAsia" w:ascii="宋体" w:hAnsi="宋体"/>
          <w:b/>
          <w:sz w:val="30"/>
          <w:szCs w:val="30"/>
          <w:lang w:val="en-US" w:eastAsia="zh-CN"/>
        </w:rPr>
        <w:t>7</w:t>
      </w:r>
    </w:p>
    <w:p w14:paraId="13AF8992">
      <w:pPr>
        <w:spacing w:line="400" w:lineRule="exact"/>
        <w:ind w:right="281" w:rightChars="134"/>
        <w:jc w:val="distribute"/>
        <w:rPr>
          <w:rFonts w:ascii="宋体" w:hAnsi="宋体"/>
          <w:b/>
          <w:sz w:val="30"/>
          <w:szCs w:val="30"/>
        </w:rPr>
      </w:pPr>
    </w:p>
    <w:p w14:paraId="6E700079">
      <w:pPr>
        <w:spacing w:line="400" w:lineRule="exact"/>
        <w:ind w:right="281" w:rightChars="134"/>
        <w:jc w:val="distribute"/>
        <w:rPr>
          <w:rFonts w:hint="default" w:ascii="宋体" w:hAnsi="宋体" w:eastAsia="宋体"/>
          <w:b/>
          <w:sz w:val="30"/>
          <w:szCs w:val="30"/>
          <w:lang w:val="en-US" w:eastAsia="zh-CN"/>
        </w:rPr>
      </w:pPr>
      <w:r>
        <w:rPr>
          <w:rFonts w:hint="eastAsia" w:ascii="宋体" w:hAnsi="宋体"/>
          <w:b/>
          <w:sz w:val="30"/>
          <w:szCs w:val="30"/>
        </w:rPr>
        <w:t>第</w:t>
      </w:r>
      <w:r>
        <w:rPr>
          <w:rFonts w:hint="eastAsia" w:ascii="宋体" w:hAnsi="宋体"/>
          <w:b/>
          <w:sz w:val="30"/>
          <w:szCs w:val="30"/>
          <w:lang w:val="en-US" w:eastAsia="zh-CN"/>
        </w:rPr>
        <w:t>四</w:t>
      </w:r>
      <w:r>
        <w:rPr>
          <w:rFonts w:hint="eastAsia" w:ascii="宋体" w:hAnsi="宋体"/>
          <w:b/>
          <w:sz w:val="30"/>
          <w:szCs w:val="30"/>
        </w:rPr>
        <w:t>章   响应文件格式</w:t>
      </w:r>
      <w:r>
        <w:rPr>
          <w:rFonts w:ascii="宋体" w:hAnsi="宋体"/>
          <w:b/>
          <w:sz w:val="30"/>
          <w:szCs w:val="30"/>
        </w:rPr>
        <w:t>………………………</w:t>
      </w:r>
      <w:r>
        <w:rPr>
          <w:rFonts w:hint="eastAsia" w:ascii="宋体" w:hAnsi="宋体"/>
          <w:b/>
          <w:sz w:val="30"/>
          <w:szCs w:val="30"/>
        </w:rPr>
        <w:t>…</w:t>
      </w:r>
      <w:r>
        <w:rPr>
          <w:rFonts w:ascii="宋体" w:hAnsi="宋体"/>
          <w:b/>
          <w:sz w:val="30"/>
          <w:szCs w:val="30"/>
        </w:rPr>
        <w:t>………………</w:t>
      </w:r>
      <w:r>
        <w:rPr>
          <w:rFonts w:hint="eastAsia" w:ascii="宋体" w:hAnsi="宋体"/>
          <w:b/>
          <w:sz w:val="30"/>
          <w:szCs w:val="30"/>
          <w:lang w:val="en-US" w:eastAsia="zh-CN"/>
        </w:rPr>
        <w:t>19</w:t>
      </w:r>
    </w:p>
    <w:p w14:paraId="4F615E8F">
      <w:pPr>
        <w:spacing w:line="400" w:lineRule="exact"/>
        <w:ind w:right="281" w:rightChars="134"/>
        <w:jc w:val="distribute"/>
        <w:rPr>
          <w:rFonts w:ascii="宋体" w:hAnsi="宋体"/>
          <w:b/>
          <w:sz w:val="30"/>
          <w:szCs w:val="30"/>
        </w:rPr>
      </w:pPr>
    </w:p>
    <w:p w14:paraId="12A10EB0">
      <w:pPr>
        <w:spacing w:line="400" w:lineRule="exact"/>
        <w:ind w:right="281" w:rightChars="134"/>
        <w:jc w:val="distribute"/>
        <w:rPr>
          <w:rFonts w:hint="default" w:ascii="宋体" w:hAnsi="宋体" w:eastAsia="宋体" w:cs="宋体-18030"/>
          <w:b/>
          <w:kern w:val="0"/>
          <w:sz w:val="36"/>
          <w:szCs w:val="36"/>
          <w:lang w:val="en-US" w:eastAsia="zh-CN"/>
        </w:rPr>
        <w:sectPr>
          <w:footerReference r:id="rId8" w:type="first"/>
          <w:footerReference r:id="rId7" w:type="default"/>
          <w:pgSz w:w="11906" w:h="16838"/>
          <w:pgMar w:top="1418" w:right="1418" w:bottom="1418" w:left="1418" w:header="851" w:footer="992" w:gutter="0"/>
          <w:pgNumType w:fmt="numberInDash" w:start="1"/>
          <w:cols w:space="720" w:num="1"/>
          <w:docGrid w:linePitch="312" w:charSpace="0"/>
        </w:sectPr>
      </w:pPr>
      <w:r>
        <w:rPr>
          <w:rFonts w:hint="eastAsia" w:ascii="宋体" w:hAnsi="宋体"/>
          <w:b/>
          <w:sz w:val="30"/>
          <w:szCs w:val="30"/>
        </w:rPr>
        <w:t>第</w:t>
      </w:r>
      <w:r>
        <w:rPr>
          <w:rFonts w:hint="eastAsia" w:ascii="宋体" w:hAnsi="宋体"/>
          <w:b/>
          <w:sz w:val="30"/>
          <w:szCs w:val="30"/>
          <w:lang w:val="en-US" w:eastAsia="zh-CN"/>
        </w:rPr>
        <w:t>五</w:t>
      </w:r>
      <w:r>
        <w:rPr>
          <w:rFonts w:hint="eastAsia" w:ascii="宋体" w:hAnsi="宋体"/>
          <w:b/>
          <w:sz w:val="30"/>
          <w:szCs w:val="30"/>
        </w:rPr>
        <w:t>章   评审办法</w:t>
      </w:r>
      <w:r>
        <w:rPr>
          <w:rFonts w:ascii="宋体" w:hAnsi="宋体"/>
          <w:b/>
          <w:sz w:val="30"/>
          <w:szCs w:val="30"/>
        </w:rPr>
        <w:t>……………………………</w:t>
      </w:r>
      <w:r>
        <w:rPr>
          <w:rFonts w:hint="eastAsia" w:ascii="宋体" w:hAnsi="宋体"/>
          <w:b/>
          <w:sz w:val="30"/>
          <w:szCs w:val="30"/>
        </w:rPr>
        <w:t>…</w:t>
      </w:r>
      <w:r>
        <w:rPr>
          <w:rFonts w:ascii="宋体" w:hAnsi="宋体"/>
          <w:b/>
          <w:sz w:val="30"/>
          <w:szCs w:val="30"/>
        </w:rPr>
        <w:t>………………</w:t>
      </w:r>
      <w:r>
        <w:rPr>
          <w:rFonts w:hint="eastAsia" w:ascii="宋体" w:hAnsi="宋体"/>
          <w:b/>
          <w:sz w:val="30"/>
          <w:szCs w:val="30"/>
          <w:lang w:val="en-US" w:eastAsia="zh-CN"/>
        </w:rPr>
        <w:t>29</w:t>
      </w:r>
    </w:p>
    <w:p w14:paraId="5EC25FB3">
      <w:pPr>
        <w:spacing w:line="600" w:lineRule="exact"/>
        <w:jc w:val="both"/>
        <w:rPr>
          <w:rFonts w:hint="eastAsia" w:ascii="宋体" w:hAnsi="宋体"/>
          <w:sz w:val="52"/>
          <w:szCs w:val="52"/>
        </w:rPr>
      </w:pPr>
    </w:p>
    <w:p w14:paraId="14B57C71">
      <w:pPr>
        <w:spacing w:line="600" w:lineRule="exact"/>
        <w:jc w:val="center"/>
        <w:rPr>
          <w:rFonts w:hint="eastAsia" w:ascii="宋体" w:hAnsi="宋体"/>
          <w:sz w:val="52"/>
          <w:szCs w:val="52"/>
        </w:rPr>
      </w:pPr>
    </w:p>
    <w:p w14:paraId="642EBCEE">
      <w:pPr>
        <w:spacing w:line="600" w:lineRule="exact"/>
        <w:jc w:val="center"/>
        <w:rPr>
          <w:rFonts w:hint="eastAsia" w:ascii="宋体" w:hAnsi="宋体"/>
          <w:sz w:val="52"/>
          <w:szCs w:val="52"/>
        </w:rPr>
      </w:pPr>
    </w:p>
    <w:p w14:paraId="5A3CC95B">
      <w:pPr>
        <w:spacing w:line="600" w:lineRule="exact"/>
        <w:jc w:val="center"/>
        <w:rPr>
          <w:rFonts w:hint="eastAsia" w:ascii="宋体" w:hAnsi="宋体"/>
          <w:sz w:val="52"/>
          <w:szCs w:val="52"/>
        </w:rPr>
      </w:pPr>
    </w:p>
    <w:p w14:paraId="5A2B5F99">
      <w:pPr>
        <w:spacing w:line="600" w:lineRule="exact"/>
        <w:jc w:val="both"/>
        <w:rPr>
          <w:rFonts w:hint="eastAsia" w:ascii="宋体" w:hAnsi="宋体"/>
          <w:sz w:val="52"/>
          <w:szCs w:val="52"/>
        </w:rPr>
      </w:pPr>
    </w:p>
    <w:p w14:paraId="4F1E7741">
      <w:pPr>
        <w:spacing w:line="600" w:lineRule="exact"/>
        <w:jc w:val="center"/>
        <w:rPr>
          <w:rFonts w:hint="eastAsia" w:ascii="宋体" w:hAnsi="宋体"/>
          <w:sz w:val="52"/>
          <w:szCs w:val="52"/>
        </w:rPr>
      </w:pPr>
    </w:p>
    <w:p w14:paraId="5AA7EF95">
      <w:pPr>
        <w:spacing w:line="600" w:lineRule="exact"/>
        <w:jc w:val="center"/>
        <w:rPr>
          <w:rFonts w:ascii="宋体" w:hAnsi="宋体"/>
          <w:sz w:val="52"/>
          <w:szCs w:val="52"/>
        </w:rPr>
      </w:pPr>
      <w:r>
        <w:rPr>
          <w:rFonts w:hint="eastAsia" w:ascii="宋体" w:hAnsi="宋体"/>
          <w:sz w:val="52"/>
          <w:szCs w:val="52"/>
        </w:rPr>
        <w:t>第一章   询比采购公告</w:t>
      </w:r>
    </w:p>
    <w:p w14:paraId="453BF52A">
      <w:pPr>
        <w:pStyle w:val="37"/>
        <w:keepNext/>
        <w:keepLines/>
        <w:pageBreakBefore w:val="0"/>
        <w:widowControl w:val="0"/>
        <w:kinsoku/>
        <w:wordWrap/>
        <w:overflowPunct/>
        <w:topLinePunct w:val="0"/>
        <w:autoSpaceDE w:val="0"/>
        <w:autoSpaceDN w:val="0"/>
        <w:bidi w:val="0"/>
        <w:adjustRightInd w:val="0"/>
        <w:snapToGrid w:val="0"/>
        <w:spacing w:line="360" w:lineRule="auto"/>
        <w:jc w:val="center"/>
        <w:textAlignment w:val="auto"/>
        <w:rPr>
          <w:rFonts w:hint="eastAsia" w:ascii="宋体" w:hAnsi="宋体" w:eastAsia="宋体" w:cs="宋体"/>
          <w:b/>
          <w:kern w:val="0"/>
          <w:sz w:val="28"/>
          <w:szCs w:val="28"/>
          <w:lang w:val="en-US" w:eastAsia="zh-CN" w:bidi="ar"/>
        </w:rPr>
      </w:pPr>
      <w:r>
        <w:rPr>
          <w:rFonts w:ascii="宋体" w:hAnsi="宋体"/>
          <w:sz w:val="52"/>
          <w:szCs w:val="52"/>
        </w:rPr>
        <w:br w:type="page"/>
      </w:r>
    </w:p>
    <w:p w14:paraId="55AA948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kern w:val="0"/>
          <w:sz w:val="28"/>
          <w:szCs w:val="28"/>
          <w:lang w:val="en-US" w:eastAsia="zh-CN" w:bidi="ar"/>
        </w:rPr>
      </w:pPr>
      <w:r>
        <w:rPr>
          <w:rFonts w:ascii="微软雅黑" w:hAnsi="微软雅黑" w:eastAsia="微软雅黑" w:cs="微软雅黑"/>
          <w:i w:val="0"/>
          <w:iCs w:val="0"/>
          <w:caps w:val="0"/>
          <w:color w:val="000000"/>
          <w:spacing w:val="0"/>
          <w:sz w:val="24"/>
          <w:szCs w:val="24"/>
          <w:shd w:val="clear" w:fill="FFFFFF"/>
        </w:rPr>
        <w:t> </w:t>
      </w:r>
      <w:r>
        <w:rPr>
          <w:rFonts w:hint="eastAsia" w:ascii="宋体" w:hAnsi="宋体" w:eastAsia="宋体" w:cs="宋体"/>
          <w:b/>
          <w:kern w:val="0"/>
          <w:sz w:val="28"/>
          <w:szCs w:val="28"/>
          <w:lang w:val="en-US" w:eastAsia="zh-CN" w:bidi="ar"/>
        </w:rPr>
        <w:t>运城经济开发区建设发展有限公司关于遴选招标代理机构的公告</w:t>
      </w:r>
    </w:p>
    <w:p w14:paraId="4A299888">
      <w:pPr>
        <w:widowControl/>
        <w:spacing w:line="360" w:lineRule="auto"/>
        <w:ind w:firstLine="480" w:firstLineChars="200"/>
        <w:jc w:val="left"/>
        <w:rPr>
          <w:rFonts w:hint="default" w:ascii="宋体" w:hAnsi="宋体" w:eastAsia="宋体" w:cs="宋体"/>
          <w:sz w:val="24"/>
          <w:szCs w:val="24"/>
        </w:rPr>
      </w:pPr>
    </w:p>
    <w:p w14:paraId="0670280E">
      <w:pPr>
        <w:keepNext w:val="0"/>
        <w:keepLines w:val="0"/>
        <w:pageBreakBefore w:val="0"/>
        <w:widowControl/>
        <w:suppressLineNumbers w:val="0"/>
        <w:kinsoku/>
        <w:wordWrap/>
        <w:overflowPunct/>
        <w:topLinePunct w:val="0"/>
        <w:autoSpaceDE/>
        <w:autoSpaceDN/>
        <w:bidi w:val="0"/>
        <w:adjustRightInd/>
        <w:snapToGrid/>
        <w:ind w:firstLine="516" w:firstLineChars="200"/>
        <w:jc w:val="both"/>
        <w:textAlignment w:val="auto"/>
        <w:rPr>
          <w:rFonts w:ascii="宋体" w:hAnsi="宋体" w:eastAsia="宋体" w:cs="宋体"/>
          <w:spacing w:val="9"/>
          <w:kern w:val="0"/>
          <w:sz w:val="24"/>
          <w:szCs w:val="24"/>
          <w:lang w:val="en-US" w:eastAsia="zh-CN" w:bidi="ar"/>
        </w:rPr>
      </w:pPr>
      <w:r>
        <w:rPr>
          <w:rFonts w:ascii="宋体" w:hAnsi="宋体" w:eastAsia="宋体" w:cs="宋体"/>
          <w:spacing w:val="9"/>
          <w:kern w:val="0"/>
          <w:sz w:val="24"/>
          <w:szCs w:val="24"/>
          <w:lang w:val="en-US" w:eastAsia="zh-CN" w:bidi="ar"/>
        </w:rPr>
        <w:t>为进一步规范我</w:t>
      </w:r>
      <w:r>
        <w:rPr>
          <w:rFonts w:hint="eastAsia" w:ascii="宋体" w:hAnsi="宋体" w:eastAsia="宋体" w:cs="宋体"/>
          <w:spacing w:val="9"/>
          <w:kern w:val="0"/>
          <w:sz w:val="24"/>
          <w:szCs w:val="24"/>
          <w:lang w:val="en-US" w:eastAsia="zh-CN" w:bidi="ar"/>
        </w:rPr>
        <w:t>公司</w:t>
      </w:r>
      <w:r>
        <w:rPr>
          <w:rFonts w:ascii="宋体" w:hAnsi="宋体" w:eastAsia="宋体" w:cs="宋体"/>
          <w:spacing w:val="9"/>
          <w:kern w:val="0"/>
          <w:sz w:val="24"/>
          <w:szCs w:val="24"/>
          <w:lang w:val="en-US" w:eastAsia="zh-CN" w:bidi="ar"/>
        </w:rPr>
        <w:t xml:space="preserve">采购项目代理机构的选择、使用和管理，拟采用公开遴选方式选择项目招标代理机构，兹邀请符合资格条件的招标代理机构报名参加，公告如下：      </w:t>
      </w:r>
    </w:p>
    <w:p w14:paraId="645F4240">
      <w:pPr>
        <w:keepNext w:val="0"/>
        <w:keepLines w:val="0"/>
        <w:pageBreakBefore w:val="0"/>
        <w:widowControl/>
        <w:numPr>
          <w:ilvl w:val="0"/>
          <w:numId w:val="2"/>
        </w:numPr>
        <w:suppressLineNumbers w:val="0"/>
        <w:kinsoku/>
        <w:wordWrap/>
        <w:overflowPunct/>
        <w:topLinePunct w:val="0"/>
        <w:autoSpaceDE/>
        <w:autoSpaceDN/>
        <w:bidi w:val="0"/>
        <w:adjustRightInd/>
        <w:snapToGrid/>
        <w:ind w:firstLine="518" w:firstLineChars="200"/>
        <w:jc w:val="left"/>
        <w:textAlignment w:val="auto"/>
        <w:rPr>
          <w:rStyle w:val="20"/>
          <w:rFonts w:ascii="宋体" w:hAnsi="宋体" w:eastAsia="宋体" w:cs="宋体"/>
          <w:spacing w:val="9"/>
          <w:kern w:val="0"/>
          <w:sz w:val="24"/>
          <w:szCs w:val="24"/>
          <w:lang w:val="en-US" w:eastAsia="zh-CN" w:bidi="ar"/>
        </w:rPr>
      </w:pPr>
      <w:r>
        <w:rPr>
          <w:rStyle w:val="20"/>
          <w:rFonts w:ascii="宋体" w:hAnsi="宋体" w:eastAsia="宋体" w:cs="宋体"/>
          <w:spacing w:val="9"/>
          <w:kern w:val="0"/>
          <w:sz w:val="24"/>
          <w:szCs w:val="24"/>
          <w:lang w:val="en-US" w:eastAsia="zh-CN" w:bidi="ar"/>
        </w:rPr>
        <w:t>项目名称：</w:t>
      </w:r>
    </w:p>
    <w:p w14:paraId="34B39B2E">
      <w:pPr>
        <w:keepNext w:val="0"/>
        <w:keepLines w:val="0"/>
        <w:pageBreakBefore w:val="0"/>
        <w:widowControl/>
        <w:numPr>
          <w:ilvl w:val="0"/>
          <w:numId w:val="0"/>
        </w:numPr>
        <w:suppressLineNumbers w:val="0"/>
        <w:kinsoku/>
        <w:wordWrap/>
        <w:overflowPunct/>
        <w:topLinePunct w:val="0"/>
        <w:autoSpaceDE/>
        <w:autoSpaceDN/>
        <w:bidi w:val="0"/>
        <w:adjustRightInd/>
        <w:snapToGrid/>
        <w:ind w:firstLine="516" w:firstLineChars="200"/>
        <w:jc w:val="both"/>
        <w:textAlignment w:val="auto"/>
        <w:rPr>
          <w:rFonts w:ascii="宋体" w:hAnsi="宋体" w:eastAsia="宋体" w:cs="宋体"/>
          <w:spacing w:val="9"/>
          <w:kern w:val="0"/>
          <w:sz w:val="24"/>
          <w:szCs w:val="24"/>
          <w:lang w:val="en-US" w:eastAsia="zh-CN" w:bidi="ar"/>
        </w:rPr>
      </w:pPr>
      <w:r>
        <w:rPr>
          <w:rFonts w:ascii="宋体" w:hAnsi="宋体" w:eastAsia="宋体" w:cs="宋体"/>
          <w:spacing w:val="9"/>
          <w:kern w:val="0"/>
          <w:sz w:val="24"/>
          <w:szCs w:val="24"/>
          <w:lang w:val="en-US" w:eastAsia="zh-CN" w:bidi="ar"/>
        </w:rPr>
        <w:t>运城经济开发区</w:t>
      </w:r>
      <w:r>
        <w:rPr>
          <w:rFonts w:hint="eastAsia" w:ascii="宋体" w:hAnsi="宋体" w:eastAsia="宋体" w:cs="宋体"/>
          <w:spacing w:val="9"/>
          <w:kern w:val="0"/>
          <w:sz w:val="24"/>
          <w:szCs w:val="24"/>
          <w:lang w:val="en-US" w:eastAsia="zh-CN" w:bidi="ar"/>
        </w:rPr>
        <w:t>建设发展有限公司</w:t>
      </w:r>
      <w:r>
        <w:rPr>
          <w:rFonts w:ascii="宋体" w:hAnsi="宋体" w:eastAsia="宋体" w:cs="宋体"/>
          <w:spacing w:val="9"/>
          <w:kern w:val="0"/>
          <w:sz w:val="24"/>
          <w:szCs w:val="24"/>
          <w:lang w:val="en-US" w:eastAsia="zh-CN" w:bidi="ar"/>
        </w:rPr>
        <w:t xml:space="preserve">招标代理机构遴选项目      </w:t>
      </w:r>
    </w:p>
    <w:p w14:paraId="6C504114">
      <w:pPr>
        <w:keepNext w:val="0"/>
        <w:keepLines w:val="0"/>
        <w:pageBreakBefore w:val="0"/>
        <w:widowControl/>
        <w:numPr>
          <w:ilvl w:val="0"/>
          <w:numId w:val="2"/>
        </w:numPr>
        <w:suppressLineNumbers w:val="0"/>
        <w:kinsoku/>
        <w:wordWrap/>
        <w:overflowPunct/>
        <w:topLinePunct w:val="0"/>
        <w:autoSpaceDE/>
        <w:autoSpaceDN/>
        <w:bidi w:val="0"/>
        <w:adjustRightInd/>
        <w:snapToGrid/>
        <w:ind w:left="0" w:leftChars="0" w:firstLine="518" w:firstLineChars="200"/>
        <w:jc w:val="left"/>
        <w:textAlignment w:val="auto"/>
        <w:rPr>
          <w:rStyle w:val="20"/>
          <w:rFonts w:ascii="宋体" w:hAnsi="宋体" w:eastAsia="宋体" w:cs="宋体"/>
          <w:spacing w:val="9"/>
          <w:kern w:val="0"/>
          <w:sz w:val="24"/>
          <w:szCs w:val="24"/>
          <w:lang w:val="en-US" w:eastAsia="zh-CN" w:bidi="ar"/>
        </w:rPr>
      </w:pPr>
      <w:r>
        <w:rPr>
          <w:rStyle w:val="20"/>
          <w:rFonts w:ascii="宋体" w:hAnsi="宋体" w:eastAsia="宋体" w:cs="宋体"/>
          <w:spacing w:val="9"/>
          <w:kern w:val="0"/>
          <w:sz w:val="24"/>
          <w:szCs w:val="24"/>
          <w:lang w:val="en-US" w:eastAsia="zh-CN" w:bidi="ar"/>
        </w:rPr>
        <w:t>项目概况：</w:t>
      </w:r>
    </w:p>
    <w:p w14:paraId="2E6946A1">
      <w:pPr>
        <w:keepNext w:val="0"/>
        <w:keepLines w:val="0"/>
        <w:pageBreakBefore w:val="0"/>
        <w:widowControl/>
        <w:numPr>
          <w:ilvl w:val="0"/>
          <w:numId w:val="0"/>
        </w:numPr>
        <w:suppressLineNumbers w:val="0"/>
        <w:kinsoku/>
        <w:wordWrap/>
        <w:overflowPunct/>
        <w:topLinePunct w:val="0"/>
        <w:autoSpaceDE/>
        <w:autoSpaceDN/>
        <w:bidi w:val="0"/>
        <w:adjustRightInd/>
        <w:snapToGrid/>
        <w:ind w:leftChars="0" w:firstLine="516" w:firstLineChars="200"/>
        <w:jc w:val="both"/>
        <w:textAlignment w:val="auto"/>
        <w:rPr>
          <w:rFonts w:ascii="宋体" w:hAnsi="宋体" w:eastAsia="宋体" w:cs="宋体"/>
          <w:spacing w:val="9"/>
          <w:kern w:val="0"/>
          <w:sz w:val="24"/>
          <w:szCs w:val="24"/>
          <w:lang w:val="en-US" w:eastAsia="zh-CN" w:bidi="ar"/>
        </w:rPr>
      </w:pPr>
      <w:r>
        <w:rPr>
          <w:rFonts w:ascii="宋体" w:hAnsi="宋体" w:eastAsia="宋体" w:cs="宋体"/>
          <w:spacing w:val="9"/>
          <w:kern w:val="0"/>
          <w:sz w:val="24"/>
          <w:szCs w:val="24"/>
          <w:lang w:val="en-US" w:eastAsia="zh-CN" w:bidi="ar"/>
        </w:rPr>
        <w:t>运城经济开发区</w:t>
      </w:r>
      <w:r>
        <w:rPr>
          <w:rFonts w:hint="eastAsia" w:ascii="宋体" w:hAnsi="宋体" w:eastAsia="宋体" w:cs="宋体"/>
          <w:spacing w:val="9"/>
          <w:kern w:val="0"/>
          <w:sz w:val="24"/>
          <w:szCs w:val="24"/>
          <w:lang w:val="en-US" w:eastAsia="zh-CN" w:bidi="ar"/>
        </w:rPr>
        <w:t>建设发展有限公司及其子公司、运城市空港开发区建设发展有限公司</w:t>
      </w:r>
      <w:r>
        <w:rPr>
          <w:rFonts w:ascii="宋体" w:hAnsi="宋体" w:eastAsia="宋体" w:cs="宋体"/>
          <w:spacing w:val="9"/>
          <w:kern w:val="0"/>
          <w:sz w:val="24"/>
          <w:szCs w:val="24"/>
          <w:lang w:val="en-US" w:eastAsia="zh-CN" w:bidi="ar"/>
        </w:rPr>
        <w:t>拟采取公开遴选选择招标代理机构，为运城经济开发区</w:t>
      </w:r>
      <w:r>
        <w:rPr>
          <w:rFonts w:hint="eastAsia" w:ascii="宋体" w:hAnsi="宋体" w:eastAsia="宋体" w:cs="宋体"/>
          <w:spacing w:val="9"/>
          <w:kern w:val="0"/>
          <w:sz w:val="24"/>
          <w:szCs w:val="24"/>
          <w:lang w:val="en-US" w:eastAsia="zh-CN" w:bidi="ar"/>
        </w:rPr>
        <w:t>建设发展有限公司</w:t>
      </w:r>
      <w:r>
        <w:rPr>
          <w:rFonts w:ascii="宋体" w:hAnsi="宋体" w:eastAsia="宋体" w:cs="宋体"/>
          <w:spacing w:val="9"/>
          <w:kern w:val="0"/>
          <w:sz w:val="24"/>
          <w:szCs w:val="24"/>
          <w:lang w:val="en-US" w:eastAsia="zh-CN" w:bidi="ar"/>
        </w:rPr>
        <w:t xml:space="preserve">的货物、服务、工程等工作提供招标代理业务。      </w:t>
      </w:r>
    </w:p>
    <w:p w14:paraId="59678DC6">
      <w:pPr>
        <w:keepNext w:val="0"/>
        <w:keepLines w:val="0"/>
        <w:pageBreakBefore w:val="0"/>
        <w:widowControl/>
        <w:suppressLineNumbers w:val="0"/>
        <w:kinsoku/>
        <w:wordWrap/>
        <w:overflowPunct/>
        <w:topLinePunct w:val="0"/>
        <w:autoSpaceDE/>
        <w:autoSpaceDN/>
        <w:bidi w:val="0"/>
        <w:adjustRightInd/>
        <w:snapToGrid/>
        <w:ind w:firstLine="518" w:firstLineChars="200"/>
        <w:jc w:val="left"/>
        <w:textAlignment w:val="auto"/>
        <w:rPr>
          <w:rFonts w:ascii="宋体" w:hAnsi="宋体" w:eastAsia="宋体" w:cs="宋体"/>
          <w:spacing w:val="9"/>
          <w:kern w:val="0"/>
          <w:sz w:val="24"/>
          <w:szCs w:val="24"/>
          <w:lang w:val="en-US" w:eastAsia="zh-CN" w:bidi="ar"/>
        </w:rPr>
      </w:pPr>
      <w:r>
        <w:rPr>
          <w:rStyle w:val="20"/>
          <w:rFonts w:ascii="宋体" w:hAnsi="宋体" w:eastAsia="宋体" w:cs="宋体"/>
          <w:spacing w:val="9"/>
          <w:kern w:val="0"/>
          <w:sz w:val="24"/>
          <w:szCs w:val="24"/>
          <w:lang w:val="en-US" w:eastAsia="zh-CN" w:bidi="ar"/>
        </w:rPr>
        <w:t>三、资格要求：</w:t>
      </w:r>
      <w:r>
        <w:rPr>
          <w:rFonts w:ascii="宋体" w:hAnsi="宋体" w:eastAsia="宋体" w:cs="宋体"/>
          <w:spacing w:val="9"/>
          <w:kern w:val="0"/>
          <w:sz w:val="24"/>
          <w:szCs w:val="24"/>
          <w:lang w:val="en-US" w:eastAsia="zh-CN" w:bidi="ar"/>
        </w:rPr>
        <w:t xml:space="preserve">      </w:t>
      </w:r>
    </w:p>
    <w:p w14:paraId="1B0DDD86">
      <w:pPr>
        <w:keepNext w:val="0"/>
        <w:keepLines w:val="0"/>
        <w:pageBreakBefore w:val="0"/>
        <w:widowControl/>
        <w:suppressLineNumbers w:val="0"/>
        <w:kinsoku/>
        <w:wordWrap/>
        <w:overflowPunct/>
        <w:topLinePunct w:val="0"/>
        <w:autoSpaceDE/>
        <w:autoSpaceDN/>
        <w:bidi w:val="0"/>
        <w:adjustRightInd/>
        <w:snapToGrid/>
        <w:ind w:firstLine="516" w:firstLineChars="200"/>
        <w:jc w:val="both"/>
        <w:textAlignment w:val="auto"/>
        <w:rPr>
          <w:rFonts w:hint="default" w:ascii="宋体" w:hAnsi="宋体" w:eastAsia="宋体" w:cs="宋体"/>
          <w:spacing w:val="9"/>
          <w:kern w:val="0"/>
          <w:sz w:val="24"/>
          <w:szCs w:val="24"/>
          <w:lang w:val="en-US" w:eastAsia="zh-CN" w:bidi="ar"/>
        </w:rPr>
      </w:pPr>
      <w:r>
        <w:rPr>
          <w:rFonts w:hint="eastAsia" w:ascii="宋体" w:hAnsi="宋体" w:eastAsia="宋体" w:cs="宋体"/>
          <w:spacing w:val="9"/>
          <w:kern w:val="0"/>
          <w:sz w:val="24"/>
          <w:szCs w:val="24"/>
          <w:lang w:val="en-US" w:eastAsia="zh-CN" w:bidi="ar"/>
        </w:rPr>
        <w:t>1、</w:t>
      </w:r>
      <w:r>
        <w:rPr>
          <w:rFonts w:ascii="宋体" w:hAnsi="宋体" w:eastAsia="宋体" w:cs="宋体"/>
          <w:spacing w:val="9"/>
          <w:kern w:val="0"/>
          <w:sz w:val="24"/>
          <w:szCs w:val="24"/>
          <w:lang w:val="en-US" w:eastAsia="zh-CN" w:bidi="ar"/>
        </w:rPr>
        <w:t>营业执照副本（经营范围包含采购招标代理服务）;</w:t>
      </w:r>
    </w:p>
    <w:p w14:paraId="4BB54971">
      <w:pPr>
        <w:keepNext w:val="0"/>
        <w:keepLines w:val="0"/>
        <w:pageBreakBefore w:val="0"/>
        <w:widowControl/>
        <w:suppressLineNumbers w:val="0"/>
        <w:kinsoku/>
        <w:wordWrap/>
        <w:overflowPunct/>
        <w:topLinePunct w:val="0"/>
        <w:autoSpaceDE/>
        <w:autoSpaceDN/>
        <w:bidi w:val="0"/>
        <w:adjustRightInd/>
        <w:snapToGrid/>
        <w:ind w:firstLine="516" w:firstLineChars="200"/>
        <w:jc w:val="both"/>
        <w:textAlignment w:val="auto"/>
        <w:rPr>
          <w:rFonts w:ascii="宋体" w:hAnsi="宋体" w:eastAsia="宋体" w:cs="宋体"/>
          <w:spacing w:val="9"/>
          <w:kern w:val="0"/>
          <w:sz w:val="24"/>
          <w:szCs w:val="24"/>
          <w:lang w:val="en-US" w:eastAsia="zh-CN" w:bidi="ar"/>
        </w:rPr>
      </w:pPr>
      <w:r>
        <w:rPr>
          <w:rFonts w:hint="eastAsia" w:ascii="宋体" w:hAnsi="宋体" w:eastAsia="宋体" w:cs="宋体"/>
          <w:spacing w:val="9"/>
          <w:kern w:val="0"/>
          <w:sz w:val="24"/>
          <w:szCs w:val="24"/>
          <w:lang w:val="en-US" w:eastAsia="zh-CN" w:bidi="ar"/>
        </w:rPr>
        <w:t>2</w:t>
      </w:r>
      <w:r>
        <w:rPr>
          <w:rFonts w:ascii="宋体" w:hAnsi="宋体" w:eastAsia="宋体" w:cs="宋体"/>
          <w:spacing w:val="9"/>
          <w:kern w:val="0"/>
          <w:sz w:val="24"/>
          <w:szCs w:val="24"/>
          <w:lang w:val="en-US" w:eastAsia="zh-CN" w:bidi="ar"/>
        </w:rPr>
        <w:t>、招标代理机构需在山西政府采购网备案；</w:t>
      </w:r>
    </w:p>
    <w:p w14:paraId="458E7627">
      <w:pPr>
        <w:keepNext w:val="0"/>
        <w:keepLines w:val="0"/>
        <w:pageBreakBefore w:val="0"/>
        <w:widowControl/>
        <w:suppressLineNumbers w:val="0"/>
        <w:kinsoku/>
        <w:wordWrap/>
        <w:overflowPunct/>
        <w:topLinePunct w:val="0"/>
        <w:autoSpaceDE/>
        <w:autoSpaceDN/>
        <w:bidi w:val="0"/>
        <w:adjustRightInd/>
        <w:snapToGrid/>
        <w:ind w:firstLine="516" w:firstLineChars="200"/>
        <w:jc w:val="both"/>
        <w:textAlignment w:val="auto"/>
        <w:rPr>
          <w:rFonts w:ascii="宋体" w:hAnsi="宋体" w:eastAsia="宋体" w:cs="宋体"/>
          <w:spacing w:val="9"/>
          <w:kern w:val="0"/>
          <w:sz w:val="24"/>
          <w:szCs w:val="24"/>
          <w:lang w:val="en-US" w:eastAsia="zh-CN" w:bidi="ar"/>
        </w:rPr>
      </w:pPr>
      <w:r>
        <w:rPr>
          <w:rFonts w:hint="eastAsia" w:ascii="宋体" w:hAnsi="宋体" w:eastAsia="宋体" w:cs="宋体"/>
          <w:spacing w:val="9"/>
          <w:kern w:val="0"/>
          <w:sz w:val="24"/>
          <w:szCs w:val="24"/>
          <w:lang w:val="en-US" w:eastAsia="zh-CN" w:bidi="ar"/>
        </w:rPr>
        <w:t>3、企业法人授权委托书及代理人身份证原件；</w:t>
      </w:r>
      <w:r>
        <w:rPr>
          <w:rFonts w:ascii="宋体" w:hAnsi="宋体" w:eastAsia="宋体" w:cs="宋体"/>
          <w:spacing w:val="9"/>
          <w:kern w:val="0"/>
          <w:sz w:val="24"/>
          <w:szCs w:val="24"/>
          <w:lang w:val="en-US" w:eastAsia="zh-CN" w:bidi="ar"/>
        </w:rPr>
        <w:t xml:space="preserve">      </w:t>
      </w:r>
    </w:p>
    <w:p w14:paraId="66D28403">
      <w:pPr>
        <w:keepNext w:val="0"/>
        <w:keepLines w:val="0"/>
        <w:pageBreakBefore w:val="0"/>
        <w:widowControl/>
        <w:suppressLineNumbers w:val="0"/>
        <w:kinsoku/>
        <w:wordWrap/>
        <w:overflowPunct/>
        <w:topLinePunct w:val="0"/>
        <w:autoSpaceDE/>
        <w:autoSpaceDN/>
        <w:bidi w:val="0"/>
        <w:adjustRightInd/>
        <w:snapToGrid/>
        <w:ind w:firstLine="516" w:firstLineChars="200"/>
        <w:jc w:val="both"/>
        <w:textAlignment w:val="auto"/>
        <w:rPr>
          <w:rFonts w:ascii="宋体" w:hAnsi="宋体" w:eastAsia="宋体" w:cs="宋体"/>
          <w:spacing w:val="9"/>
          <w:kern w:val="0"/>
          <w:sz w:val="24"/>
          <w:szCs w:val="24"/>
          <w:lang w:val="en-US" w:eastAsia="zh-CN" w:bidi="ar"/>
        </w:rPr>
      </w:pPr>
      <w:r>
        <w:rPr>
          <w:rFonts w:hint="eastAsia" w:ascii="宋体" w:hAnsi="宋体" w:eastAsia="宋体" w:cs="宋体"/>
          <w:spacing w:val="9"/>
          <w:kern w:val="0"/>
          <w:sz w:val="24"/>
          <w:szCs w:val="24"/>
          <w:lang w:val="en-US" w:eastAsia="zh-CN" w:bidi="ar"/>
        </w:rPr>
        <w:t>4</w:t>
      </w:r>
      <w:r>
        <w:rPr>
          <w:rFonts w:ascii="宋体" w:hAnsi="宋体" w:eastAsia="宋体" w:cs="宋体"/>
          <w:spacing w:val="9"/>
          <w:kern w:val="0"/>
          <w:sz w:val="24"/>
          <w:szCs w:val="24"/>
          <w:lang w:val="en-US" w:eastAsia="zh-CN" w:bidi="ar"/>
        </w:rPr>
        <w:t>、</w:t>
      </w:r>
      <w:r>
        <w:rPr>
          <w:rFonts w:hint="eastAsia" w:ascii="宋体" w:hAnsi="宋体" w:eastAsia="宋体" w:cs="宋体"/>
          <w:spacing w:val="9"/>
          <w:kern w:val="0"/>
          <w:sz w:val="24"/>
          <w:szCs w:val="24"/>
          <w:lang w:val="en-US" w:eastAsia="zh-CN" w:bidi="ar"/>
        </w:rPr>
        <w:t>公司基本情况。包括：办公场所、技术力量、业绩（近三年完成项目招标代理情况）</w:t>
      </w:r>
      <w:r>
        <w:rPr>
          <w:rFonts w:ascii="宋体" w:hAnsi="宋体" w:eastAsia="宋体" w:cs="宋体"/>
          <w:spacing w:val="9"/>
          <w:kern w:val="0"/>
          <w:sz w:val="24"/>
          <w:szCs w:val="24"/>
          <w:lang w:val="en-US" w:eastAsia="zh-CN" w:bidi="ar"/>
        </w:rPr>
        <w:t xml:space="preserve">；      </w:t>
      </w:r>
    </w:p>
    <w:p w14:paraId="576C61E4">
      <w:pPr>
        <w:keepNext w:val="0"/>
        <w:keepLines w:val="0"/>
        <w:pageBreakBefore w:val="0"/>
        <w:widowControl/>
        <w:suppressLineNumbers w:val="0"/>
        <w:kinsoku/>
        <w:wordWrap/>
        <w:overflowPunct/>
        <w:topLinePunct w:val="0"/>
        <w:autoSpaceDE/>
        <w:autoSpaceDN/>
        <w:bidi w:val="0"/>
        <w:adjustRightInd/>
        <w:snapToGrid/>
        <w:ind w:firstLine="516" w:firstLineChars="200"/>
        <w:jc w:val="both"/>
        <w:textAlignment w:val="auto"/>
        <w:rPr>
          <w:rFonts w:ascii="宋体" w:hAnsi="宋体" w:eastAsia="宋体" w:cs="宋体"/>
          <w:spacing w:val="9"/>
          <w:kern w:val="0"/>
          <w:sz w:val="24"/>
          <w:szCs w:val="24"/>
          <w:lang w:val="en-US" w:eastAsia="zh-CN" w:bidi="ar"/>
        </w:rPr>
      </w:pPr>
      <w:r>
        <w:rPr>
          <w:rFonts w:hint="eastAsia" w:ascii="宋体" w:hAnsi="宋体" w:eastAsia="宋体" w:cs="宋体"/>
          <w:spacing w:val="9"/>
          <w:kern w:val="0"/>
          <w:sz w:val="24"/>
          <w:szCs w:val="24"/>
          <w:lang w:val="en-US" w:eastAsia="zh-CN" w:bidi="ar"/>
        </w:rPr>
        <w:t>5</w:t>
      </w:r>
      <w:r>
        <w:rPr>
          <w:rFonts w:ascii="宋体" w:hAnsi="宋体" w:eastAsia="宋体" w:cs="宋体"/>
          <w:spacing w:val="9"/>
          <w:kern w:val="0"/>
          <w:sz w:val="24"/>
          <w:szCs w:val="24"/>
          <w:lang w:val="en-US" w:eastAsia="zh-CN" w:bidi="ar"/>
        </w:rPr>
        <w:t xml:space="preserve">、在自有场所组织评审工作的，应当具备必要的评审场地和录音录像设备设施；      </w:t>
      </w:r>
    </w:p>
    <w:p w14:paraId="14476185">
      <w:pPr>
        <w:keepNext w:val="0"/>
        <w:keepLines w:val="0"/>
        <w:pageBreakBefore w:val="0"/>
        <w:widowControl/>
        <w:suppressLineNumbers w:val="0"/>
        <w:kinsoku/>
        <w:wordWrap/>
        <w:overflowPunct/>
        <w:topLinePunct w:val="0"/>
        <w:autoSpaceDE/>
        <w:autoSpaceDN/>
        <w:bidi w:val="0"/>
        <w:adjustRightInd/>
        <w:snapToGrid/>
        <w:ind w:firstLine="516" w:firstLineChars="200"/>
        <w:jc w:val="both"/>
        <w:textAlignment w:val="auto"/>
        <w:rPr>
          <w:rFonts w:ascii="宋体" w:hAnsi="宋体" w:eastAsia="宋体" w:cs="宋体"/>
          <w:spacing w:val="9"/>
          <w:kern w:val="0"/>
          <w:sz w:val="24"/>
          <w:szCs w:val="24"/>
          <w:lang w:val="en-US" w:eastAsia="zh-CN" w:bidi="ar"/>
        </w:rPr>
      </w:pPr>
      <w:r>
        <w:rPr>
          <w:rFonts w:ascii="宋体" w:hAnsi="宋体" w:eastAsia="宋体" w:cs="宋体"/>
          <w:spacing w:val="9"/>
          <w:kern w:val="0"/>
          <w:sz w:val="24"/>
          <w:szCs w:val="24"/>
          <w:lang w:val="en-US" w:eastAsia="zh-CN" w:bidi="ar"/>
        </w:rPr>
        <w:t xml:space="preserve">4、不得为“信用中国”网站 (www.creditchina.gov.cn)中列入失信被执行人、重大税收违法失信主体、政府采购严重违法失信行为记录名单的供应商，不得为“中国政府采购网” (www.ccgpgov.cn)政府采购严重违法失信行为记录名单中被财政部门禁止参加政府采购活动的供应商(处罚决定规定的时间和地域范围内)；      </w:t>
      </w:r>
    </w:p>
    <w:p w14:paraId="52E29F15">
      <w:pPr>
        <w:keepNext w:val="0"/>
        <w:keepLines w:val="0"/>
        <w:pageBreakBefore w:val="0"/>
        <w:widowControl/>
        <w:suppressLineNumbers w:val="0"/>
        <w:kinsoku/>
        <w:wordWrap/>
        <w:overflowPunct/>
        <w:topLinePunct w:val="0"/>
        <w:autoSpaceDE/>
        <w:autoSpaceDN/>
        <w:bidi w:val="0"/>
        <w:adjustRightInd/>
        <w:snapToGrid/>
        <w:ind w:firstLine="516" w:firstLineChars="200"/>
        <w:jc w:val="both"/>
        <w:textAlignment w:val="auto"/>
        <w:rPr>
          <w:rFonts w:ascii="宋体" w:hAnsi="宋体" w:eastAsia="宋体" w:cs="宋体"/>
          <w:spacing w:val="9"/>
          <w:kern w:val="0"/>
          <w:sz w:val="24"/>
          <w:szCs w:val="24"/>
          <w:lang w:val="en-US" w:eastAsia="zh-CN" w:bidi="ar"/>
        </w:rPr>
      </w:pPr>
      <w:r>
        <w:rPr>
          <w:rFonts w:ascii="宋体" w:hAnsi="宋体" w:eastAsia="宋体" w:cs="宋体"/>
          <w:spacing w:val="9"/>
          <w:kern w:val="0"/>
          <w:sz w:val="24"/>
          <w:szCs w:val="24"/>
          <w:lang w:val="en-US" w:eastAsia="zh-CN" w:bidi="ar"/>
        </w:rPr>
        <w:t>5、</w:t>
      </w:r>
      <w:r>
        <w:rPr>
          <w:rFonts w:hint="eastAsia" w:ascii="宋体" w:hAnsi="宋体" w:eastAsia="宋体" w:cs="宋体"/>
          <w:spacing w:val="9"/>
          <w:kern w:val="0"/>
          <w:sz w:val="24"/>
          <w:szCs w:val="24"/>
          <w:lang w:val="en-US" w:eastAsia="zh-CN" w:bidi="ar"/>
        </w:rPr>
        <w:t>招标代理方案。针对我公司情况，应配有一年以上招标经验的人员开展工作，熟悉招投标相关规定</w:t>
      </w:r>
      <w:r>
        <w:rPr>
          <w:rFonts w:ascii="宋体" w:hAnsi="宋体" w:eastAsia="宋体" w:cs="宋体"/>
          <w:spacing w:val="9"/>
          <w:kern w:val="0"/>
          <w:sz w:val="24"/>
          <w:szCs w:val="24"/>
          <w:lang w:val="en-US" w:eastAsia="zh-CN" w:bidi="ar"/>
        </w:rPr>
        <w:t xml:space="preserve">；      </w:t>
      </w:r>
    </w:p>
    <w:p w14:paraId="0AD8A518">
      <w:pPr>
        <w:keepNext w:val="0"/>
        <w:keepLines w:val="0"/>
        <w:pageBreakBefore w:val="0"/>
        <w:widowControl/>
        <w:suppressLineNumbers w:val="0"/>
        <w:kinsoku/>
        <w:wordWrap/>
        <w:overflowPunct/>
        <w:topLinePunct w:val="0"/>
        <w:autoSpaceDE/>
        <w:autoSpaceDN/>
        <w:bidi w:val="0"/>
        <w:adjustRightInd/>
        <w:snapToGrid/>
        <w:ind w:firstLine="516" w:firstLineChars="200"/>
        <w:jc w:val="both"/>
        <w:textAlignment w:val="auto"/>
        <w:rPr>
          <w:rFonts w:ascii="宋体" w:hAnsi="宋体" w:eastAsia="宋体" w:cs="宋体"/>
          <w:spacing w:val="9"/>
          <w:kern w:val="0"/>
          <w:sz w:val="24"/>
          <w:szCs w:val="24"/>
          <w:lang w:val="en-US" w:eastAsia="zh-CN" w:bidi="ar"/>
        </w:rPr>
      </w:pPr>
      <w:r>
        <w:rPr>
          <w:rFonts w:ascii="宋体" w:hAnsi="宋体" w:eastAsia="宋体" w:cs="宋体"/>
          <w:spacing w:val="9"/>
          <w:kern w:val="0"/>
          <w:sz w:val="24"/>
          <w:szCs w:val="24"/>
          <w:lang w:val="en-US" w:eastAsia="zh-CN" w:bidi="ar"/>
        </w:rPr>
        <w:t>6、</w:t>
      </w:r>
      <w:r>
        <w:rPr>
          <w:rFonts w:hint="eastAsia" w:ascii="宋体" w:hAnsi="宋体" w:eastAsia="宋体" w:cs="宋体"/>
          <w:spacing w:val="9"/>
          <w:kern w:val="0"/>
          <w:sz w:val="24"/>
          <w:szCs w:val="24"/>
          <w:lang w:val="en-US" w:eastAsia="zh-CN" w:bidi="ar"/>
        </w:rPr>
        <w:t>服务承诺。响应业主需求的时间，具备招标质疑投诉的受理、解决程序及处理的能力</w:t>
      </w:r>
      <w:r>
        <w:rPr>
          <w:rFonts w:ascii="宋体" w:hAnsi="宋体" w:eastAsia="宋体" w:cs="宋体"/>
          <w:spacing w:val="9"/>
          <w:kern w:val="0"/>
          <w:sz w:val="24"/>
          <w:szCs w:val="24"/>
          <w:lang w:val="en-US" w:eastAsia="zh-CN" w:bidi="ar"/>
        </w:rPr>
        <w:t xml:space="preserve">。   </w:t>
      </w:r>
    </w:p>
    <w:p w14:paraId="3A73EC9D">
      <w:pPr>
        <w:keepNext w:val="0"/>
        <w:keepLines w:val="0"/>
        <w:pageBreakBefore w:val="0"/>
        <w:widowControl/>
        <w:suppressLineNumbers w:val="0"/>
        <w:kinsoku/>
        <w:wordWrap/>
        <w:overflowPunct/>
        <w:topLinePunct w:val="0"/>
        <w:autoSpaceDE/>
        <w:autoSpaceDN/>
        <w:bidi w:val="0"/>
        <w:adjustRightInd/>
        <w:snapToGrid/>
        <w:ind w:firstLine="518" w:firstLineChars="200"/>
        <w:jc w:val="left"/>
        <w:textAlignment w:val="auto"/>
        <w:rPr>
          <w:rFonts w:ascii="宋体" w:hAnsi="宋体" w:eastAsia="宋体" w:cs="宋体"/>
          <w:spacing w:val="9"/>
          <w:kern w:val="0"/>
          <w:sz w:val="24"/>
          <w:szCs w:val="24"/>
          <w:lang w:val="en-US" w:eastAsia="zh-CN" w:bidi="ar"/>
        </w:rPr>
      </w:pPr>
      <w:r>
        <w:rPr>
          <w:rStyle w:val="20"/>
          <w:rFonts w:ascii="宋体" w:hAnsi="宋体" w:eastAsia="宋体" w:cs="宋体"/>
          <w:spacing w:val="9"/>
          <w:kern w:val="0"/>
          <w:sz w:val="24"/>
          <w:szCs w:val="24"/>
          <w:lang w:val="en-US" w:eastAsia="zh-CN" w:bidi="ar"/>
        </w:rPr>
        <w:t>四、申报报材：</w:t>
      </w:r>
      <w:r>
        <w:rPr>
          <w:rFonts w:ascii="宋体" w:hAnsi="宋体" w:eastAsia="宋体" w:cs="宋体"/>
          <w:spacing w:val="9"/>
          <w:kern w:val="0"/>
          <w:sz w:val="24"/>
          <w:szCs w:val="24"/>
          <w:lang w:val="en-US" w:eastAsia="zh-CN" w:bidi="ar"/>
        </w:rPr>
        <w:t>     </w:t>
      </w:r>
    </w:p>
    <w:p w14:paraId="74B0E4D2">
      <w:pPr>
        <w:keepNext w:val="0"/>
        <w:keepLines w:val="0"/>
        <w:pageBreakBefore w:val="0"/>
        <w:widowControl/>
        <w:suppressLineNumbers w:val="0"/>
        <w:kinsoku/>
        <w:wordWrap/>
        <w:overflowPunct/>
        <w:topLinePunct w:val="0"/>
        <w:autoSpaceDE/>
        <w:autoSpaceDN/>
        <w:bidi w:val="0"/>
        <w:adjustRightInd/>
        <w:snapToGrid/>
        <w:ind w:firstLine="516" w:firstLineChars="200"/>
        <w:jc w:val="both"/>
        <w:textAlignment w:val="auto"/>
        <w:rPr>
          <w:rFonts w:ascii="宋体" w:hAnsi="宋体" w:eastAsia="宋体" w:cs="宋体"/>
          <w:spacing w:val="9"/>
          <w:kern w:val="0"/>
          <w:sz w:val="24"/>
          <w:szCs w:val="24"/>
          <w:lang w:val="en-US" w:eastAsia="zh-CN" w:bidi="ar"/>
        </w:rPr>
      </w:pPr>
      <w:r>
        <w:rPr>
          <w:rFonts w:ascii="宋体" w:hAnsi="宋体" w:eastAsia="宋体" w:cs="宋体"/>
          <w:spacing w:val="9"/>
          <w:kern w:val="0"/>
          <w:sz w:val="24"/>
          <w:szCs w:val="24"/>
          <w:lang w:val="en-US" w:eastAsia="zh-CN" w:bidi="ar"/>
        </w:rPr>
        <w:t xml:space="preserve"> 企业法人营业执照复印件；报名人相关资料(招标代理机构法定代表人或其授权的代理人，如为授权的代理人应提供法定代表人授权书、法定代表人身份证明书及法定代表人身份证复印件)；中国政府采购网备案截图；山西省公共资源交易平台交易市场主体库注册代理机构库查询截图；“信用中国”网站查询投标人失信被执行人、重大税收违法案件当事人名单、政府采购不良行为记录截图；“中国裁判文书网”网站查询行贿犯罪记录（投标人、法定代表人及其被授权委托人）截图；办公场所房产证或租赁协议；诚信承诺书；管理制度；相关业绩证明；从业人员信息及资格证书等相关资料。以上所有资料复印件加盖招标代理机构公章，</w:t>
      </w:r>
      <w:r>
        <w:rPr>
          <w:rFonts w:hint="eastAsia" w:ascii="宋体" w:hAnsi="宋体" w:eastAsia="宋体" w:cs="宋体"/>
          <w:spacing w:val="9"/>
          <w:kern w:val="0"/>
          <w:sz w:val="24"/>
          <w:szCs w:val="24"/>
          <w:lang w:val="en-US" w:eastAsia="zh-CN" w:bidi="ar"/>
        </w:rPr>
        <w:t>一式一份。</w:t>
      </w:r>
      <w:r>
        <w:rPr>
          <w:rFonts w:ascii="宋体" w:hAnsi="宋体" w:eastAsia="宋体" w:cs="宋体"/>
          <w:spacing w:val="9"/>
          <w:kern w:val="0"/>
          <w:sz w:val="24"/>
          <w:szCs w:val="24"/>
          <w:lang w:val="en-US" w:eastAsia="zh-CN" w:bidi="ar"/>
        </w:rPr>
        <w:t xml:space="preserve">      </w:t>
      </w:r>
    </w:p>
    <w:p w14:paraId="598188FC">
      <w:pPr>
        <w:keepNext w:val="0"/>
        <w:keepLines w:val="0"/>
        <w:pageBreakBefore w:val="0"/>
        <w:widowControl/>
        <w:numPr>
          <w:ilvl w:val="0"/>
          <w:numId w:val="3"/>
        </w:numPr>
        <w:suppressLineNumbers w:val="0"/>
        <w:kinsoku/>
        <w:wordWrap/>
        <w:overflowPunct/>
        <w:topLinePunct w:val="0"/>
        <w:autoSpaceDE/>
        <w:autoSpaceDN/>
        <w:bidi w:val="0"/>
        <w:adjustRightInd/>
        <w:snapToGrid/>
        <w:ind w:firstLine="518" w:firstLineChars="200"/>
        <w:jc w:val="left"/>
        <w:textAlignment w:val="auto"/>
        <w:rPr>
          <w:rFonts w:ascii="宋体" w:hAnsi="宋体" w:eastAsia="宋体" w:cs="宋体"/>
          <w:spacing w:val="9"/>
          <w:kern w:val="0"/>
          <w:sz w:val="24"/>
          <w:szCs w:val="24"/>
          <w:lang w:val="en-US" w:eastAsia="zh-CN" w:bidi="ar"/>
        </w:rPr>
      </w:pPr>
      <w:r>
        <w:rPr>
          <w:rStyle w:val="20"/>
          <w:rFonts w:ascii="宋体" w:hAnsi="宋体" w:eastAsia="宋体" w:cs="宋体"/>
          <w:spacing w:val="9"/>
          <w:kern w:val="0"/>
          <w:sz w:val="24"/>
          <w:szCs w:val="24"/>
          <w:lang w:val="en-US" w:eastAsia="zh-CN" w:bidi="ar"/>
        </w:rPr>
        <w:t>遴选方式：</w:t>
      </w:r>
      <w:r>
        <w:rPr>
          <w:rFonts w:ascii="宋体" w:hAnsi="宋体" w:eastAsia="宋体" w:cs="宋体"/>
          <w:spacing w:val="9"/>
          <w:kern w:val="0"/>
          <w:sz w:val="24"/>
          <w:szCs w:val="24"/>
          <w:lang w:val="en-US" w:eastAsia="zh-CN" w:bidi="ar"/>
        </w:rPr>
        <w:t xml:space="preserve">      </w:t>
      </w:r>
    </w:p>
    <w:p w14:paraId="6AAF1E63">
      <w:pPr>
        <w:keepNext w:val="0"/>
        <w:keepLines w:val="0"/>
        <w:pageBreakBefore w:val="0"/>
        <w:widowControl/>
        <w:numPr>
          <w:ilvl w:val="0"/>
          <w:numId w:val="0"/>
        </w:numPr>
        <w:suppressLineNumbers w:val="0"/>
        <w:kinsoku/>
        <w:wordWrap/>
        <w:overflowPunct/>
        <w:topLinePunct w:val="0"/>
        <w:autoSpaceDE/>
        <w:autoSpaceDN/>
        <w:bidi w:val="0"/>
        <w:adjustRightInd/>
        <w:snapToGrid/>
        <w:ind w:firstLine="516" w:firstLineChars="200"/>
        <w:jc w:val="both"/>
        <w:textAlignment w:val="auto"/>
        <w:rPr>
          <w:rFonts w:ascii="宋体" w:hAnsi="宋体" w:eastAsia="宋体" w:cs="宋体"/>
          <w:spacing w:val="9"/>
          <w:kern w:val="0"/>
          <w:sz w:val="24"/>
          <w:szCs w:val="24"/>
          <w:lang w:val="en-US" w:eastAsia="zh-CN" w:bidi="ar"/>
        </w:rPr>
      </w:pPr>
      <w:r>
        <w:rPr>
          <w:rFonts w:ascii="宋体" w:hAnsi="宋体" w:eastAsia="宋体" w:cs="宋体"/>
          <w:spacing w:val="9"/>
          <w:kern w:val="0"/>
          <w:sz w:val="24"/>
          <w:szCs w:val="24"/>
          <w:lang w:val="en-US" w:eastAsia="zh-CN" w:bidi="ar"/>
        </w:rPr>
        <w:t>我</w:t>
      </w:r>
      <w:r>
        <w:rPr>
          <w:rFonts w:hint="eastAsia" w:ascii="宋体" w:hAnsi="宋体" w:eastAsia="宋体" w:cs="宋体"/>
          <w:spacing w:val="9"/>
          <w:kern w:val="0"/>
          <w:sz w:val="24"/>
          <w:szCs w:val="24"/>
          <w:lang w:val="en-US" w:eastAsia="zh-CN" w:bidi="ar"/>
        </w:rPr>
        <w:t>公司</w:t>
      </w:r>
      <w:r>
        <w:rPr>
          <w:rFonts w:ascii="宋体" w:hAnsi="宋体" w:eastAsia="宋体" w:cs="宋体"/>
          <w:spacing w:val="9"/>
          <w:kern w:val="0"/>
          <w:sz w:val="24"/>
          <w:szCs w:val="24"/>
          <w:lang w:val="en-US" w:eastAsia="zh-CN" w:bidi="ar"/>
        </w:rPr>
        <w:t>组织评审小组从质量、价格、信誉、服务等方面对相应文件进行综合评价，择优选取，本次遴选公告将在《</w:t>
      </w:r>
      <w:r>
        <w:rPr>
          <w:rFonts w:hint="eastAsia" w:ascii="宋体" w:hAnsi="宋体" w:eastAsia="宋体" w:cs="宋体"/>
          <w:spacing w:val="9"/>
          <w:kern w:val="0"/>
          <w:sz w:val="24"/>
          <w:szCs w:val="24"/>
          <w:lang w:val="en-US" w:eastAsia="zh-CN" w:bidi="ar"/>
        </w:rPr>
        <w:t>运城经济开发区建设发展有限公司</w:t>
      </w:r>
      <w:r>
        <w:rPr>
          <w:rFonts w:ascii="宋体" w:hAnsi="宋体" w:eastAsia="宋体" w:cs="宋体"/>
          <w:spacing w:val="9"/>
          <w:kern w:val="0"/>
          <w:sz w:val="24"/>
          <w:szCs w:val="24"/>
          <w:lang w:val="en-US" w:eastAsia="zh-CN" w:bidi="ar"/>
        </w:rPr>
        <w:t>》公众号</w:t>
      </w:r>
      <w:r>
        <w:rPr>
          <w:rFonts w:hint="eastAsia" w:ascii="宋体" w:hAnsi="宋体" w:eastAsia="宋体" w:cs="宋体"/>
          <w:spacing w:val="9"/>
          <w:kern w:val="0"/>
          <w:sz w:val="24"/>
          <w:szCs w:val="24"/>
          <w:lang w:val="en-US" w:eastAsia="zh-CN" w:bidi="ar"/>
        </w:rPr>
        <w:t>及官网</w:t>
      </w:r>
      <w:r>
        <w:rPr>
          <w:rFonts w:ascii="宋体" w:hAnsi="宋体" w:eastAsia="宋体" w:cs="宋体"/>
          <w:spacing w:val="9"/>
          <w:kern w:val="0"/>
          <w:sz w:val="24"/>
          <w:szCs w:val="24"/>
          <w:lang w:val="en-US" w:eastAsia="zh-CN" w:bidi="ar"/>
        </w:rPr>
        <w:t xml:space="preserve">进行发布。      </w:t>
      </w:r>
    </w:p>
    <w:p w14:paraId="6F6E8B56">
      <w:pPr>
        <w:keepNext w:val="0"/>
        <w:keepLines w:val="0"/>
        <w:pageBreakBefore w:val="0"/>
        <w:widowControl/>
        <w:numPr>
          <w:ilvl w:val="0"/>
          <w:numId w:val="3"/>
        </w:numPr>
        <w:suppressLineNumbers w:val="0"/>
        <w:kinsoku/>
        <w:wordWrap/>
        <w:overflowPunct/>
        <w:topLinePunct w:val="0"/>
        <w:autoSpaceDE/>
        <w:autoSpaceDN/>
        <w:bidi w:val="0"/>
        <w:adjustRightInd/>
        <w:snapToGrid/>
        <w:ind w:left="0" w:leftChars="0" w:firstLine="518" w:firstLineChars="200"/>
        <w:jc w:val="left"/>
        <w:textAlignment w:val="auto"/>
        <w:rPr>
          <w:rFonts w:ascii="宋体" w:hAnsi="宋体" w:eastAsia="宋体" w:cs="宋体"/>
          <w:spacing w:val="9"/>
          <w:kern w:val="0"/>
          <w:sz w:val="24"/>
          <w:szCs w:val="24"/>
          <w:lang w:val="en-US" w:eastAsia="zh-CN" w:bidi="ar"/>
        </w:rPr>
      </w:pPr>
      <w:r>
        <w:rPr>
          <w:rStyle w:val="20"/>
          <w:rFonts w:ascii="宋体" w:hAnsi="宋体" w:eastAsia="宋体" w:cs="宋体"/>
          <w:spacing w:val="9"/>
          <w:kern w:val="0"/>
          <w:sz w:val="24"/>
          <w:szCs w:val="24"/>
          <w:lang w:val="en-US" w:eastAsia="zh-CN" w:bidi="ar"/>
        </w:rPr>
        <w:t>服务期限：</w:t>
      </w:r>
      <w:r>
        <w:rPr>
          <w:rFonts w:ascii="宋体" w:hAnsi="宋体" w:eastAsia="宋体" w:cs="宋体"/>
          <w:spacing w:val="9"/>
          <w:kern w:val="0"/>
          <w:sz w:val="24"/>
          <w:szCs w:val="24"/>
          <w:lang w:val="en-US" w:eastAsia="zh-CN" w:bidi="ar"/>
        </w:rPr>
        <w:t>     </w:t>
      </w:r>
    </w:p>
    <w:p w14:paraId="72C11A9E">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516" w:firstLineChars="200"/>
        <w:jc w:val="both"/>
        <w:textAlignment w:val="auto"/>
        <w:rPr>
          <w:rFonts w:ascii="宋体" w:hAnsi="宋体" w:eastAsia="宋体" w:cs="宋体"/>
          <w:spacing w:val="9"/>
          <w:kern w:val="0"/>
          <w:sz w:val="24"/>
          <w:szCs w:val="24"/>
          <w:lang w:val="en-US" w:eastAsia="zh-CN" w:bidi="ar"/>
        </w:rPr>
      </w:pPr>
      <w:r>
        <w:rPr>
          <w:rFonts w:ascii="宋体" w:hAnsi="宋体" w:eastAsia="宋体" w:cs="宋体"/>
          <w:spacing w:val="9"/>
          <w:kern w:val="0"/>
          <w:sz w:val="24"/>
          <w:szCs w:val="24"/>
          <w:lang w:val="en-US" w:eastAsia="zh-CN" w:bidi="ar"/>
        </w:rPr>
        <w:t>从签订</w:t>
      </w:r>
      <w:r>
        <w:rPr>
          <w:rFonts w:hint="eastAsia" w:ascii="宋体" w:hAnsi="宋体" w:eastAsia="宋体" w:cs="宋体"/>
          <w:spacing w:val="9"/>
          <w:kern w:val="0"/>
          <w:sz w:val="24"/>
          <w:szCs w:val="24"/>
          <w:lang w:val="en-US" w:eastAsia="zh-CN" w:bidi="ar"/>
        </w:rPr>
        <w:t>框架协议</w:t>
      </w:r>
      <w:r>
        <w:rPr>
          <w:rFonts w:ascii="宋体" w:hAnsi="宋体" w:eastAsia="宋体" w:cs="宋体"/>
          <w:spacing w:val="9"/>
          <w:kern w:val="0"/>
          <w:sz w:val="24"/>
          <w:szCs w:val="24"/>
          <w:lang w:val="en-US" w:eastAsia="zh-CN" w:bidi="ar"/>
        </w:rPr>
        <w:t>之日起，服务期叁年。 </w:t>
      </w:r>
    </w:p>
    <w:p w14:paraId="510233C6">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516" w:firstLineChars="200"/>
        <w:jc w:val="both"/>
        <w:textAlignment w:val="auto"/>
        <w:rPr>
          <w:rFonts w:ascii="宋体" w:hAnsi="宋体" w:eastAsia="宋体" w:cs="宋体"/>
          <w:spacing w:val="9"/>
          <w:kern w:val="0"/>
          <w:sz w:val="24"/>
          <w:szCs w:val="24"/>
          <w:lang w:val="en-US" w:eastAsia="zh-CN" w:bidi="ar"/>
        </w:rPr>
      </w:pPr>
      <w:r>
        <w:rPr>
          <w:rFonts w:ascii="宋体" w:hAnsi="宋体" w:eastAsia="宋体" w:cs="宋体"/>
          <w:spacing w:val="9"/>
          <w:kern w:val="0"/>
          <w:sz w:val="24"/>
          <w:szCs w:val="24"/>
          <w:lang w:val="en-US" w:eastAsia="zh-CN" w:bidi="ar"/>
        </w:rPr>
        <w:t>报名时间：于2025年</w:t>
      </w:r>
      <w:r>
        <w:rPr>
          <w:rFonts w:hint="eastAsia" w:ascii="宋体" w:hAnsi="宋体" w:eastAsia="宋体" w:cs="宋体"/>
          <w:spacing w:val="9"/>
          <w:kern w:val="0"/>
          <w:sz w:val="24"/>
          <w:szCs w:val="24"/>
          <w:lang w:val="en-US" w:eastAsia="zh-CN" w:bidi="ar"/>
        </w:rPr>
        <w:t>3</w:t>
      </w:r>
      <w:r>
        <w:rPr>
          <w:rFonts w:ascii="宋体" w:hAnsi="宋体" w:eastAsia="宋体" w:cs="宋体"/>
          <w:spacing w:val="9"/>
          <w:kern w:val="0"/>
          <w:sz w:val="24"/>
          <w:szCs w:val="24"/>
          <w:lang w:val="en-US" w:eastAsia="zh-CN" w:bidi="ar"/>
        </w:rPr>
        <w:t>月</w:t>
      </w:r>
      <w:r>
        <w:rPr>
          <w:rFonts w:hint="eastAsia" w:ascii="宋体" w:hAnsi="宋体" w:eastAsia="宋体" w:cs="宋体"/>
          <w:spacing w:val="9"/>
          <w:kern w:val="0"/>
          <w:sz w:val="24"/>
          <w:szCs w:val="24"/>
          <w:lang w:val="en-US" w:eastAsia="zh-CN" w:bidi="ar"/>
        </w:rPr>
        <w:t>5</w:t>
      </w:r>
      <w:r>
        <w:rPr>
          <w:rFonts w:ascii="宋体" w:hAnsi="宋体" w:eastAsia="宋体" w:cs="宋体"/>
          <w:spacing w:val="9"/>
          <w:kern w:val="0"/>
          <w:sz w:val="24"/>
          <w:szCs w:val="24"/>
          <w:lang w:val="en-US" w:eastAsia="zh-CN" w:bidi="ar"/>
        </w:rPr>
        <w:t xml:space="preserve">日18：00之前提交报名资料     </w:t>
      </w:r>
    </w:p>
    <w:p w14:paraId="491BBC7A">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516" w:firstLineChars="200"/>
        <w:jc w:val="both"/>
        <w:textAlignment w:val="auto"/>
        <w:rPr>
          <w:rFonts w:hint="eastAsia" w:ascii="宋体" w:hAnsi="宋体" w:eastAsia="宋体" w:cs="宋体"/>
          <w:spacing w:val="9"/>
          <w:kern w:val="0"/>
          <w:sz w:val="24"/>
          <w:szCs w:val="24"/>
          <w:lang w:val="en-US" w:eastAsia="zh-CN" w:bidi="ar"/>
        </w:rPr>
      </w:pPr>
      <w:r>
        <w:rPr>
          <w:rFonts w:ascii="宋体" w:hAnsi="宋体" w:eastAsia="宋体" w:cs="宋体"/>
          <w:spacing w:val="9"/>
          <w:kern w:val="0"/>
          <w:sz w:val="24"/>
          <w:szCs w:val="24"/>
          <w:lang w:val="en-US" w:eastAsia="zh-CN" w:bidi="ar"/>
        </w:rPr>
        <w:t>报名地点：</w:t>
      </w:r>
      <w:r>
        <w:rPr>
          <w:rFonts w:hint="eastAsia" w:ascii="宋体" w:hAnsi="宋体" w:eastAsia="宋体" w:cs="宋体"/>
          <w:spacing w:val="9"/>
          <w:kern w:val="0"/>
          <w:sz w:val="24"/>
          <w:szCs w:val="24"/>
          <w:lang w:val="en-US" w:eastAsia="zh-CN" w:bidi="ar"/>
        </w:rPr>
        <w:t>运城经济技术开发区纬四路运城经济开发区建设发展有限公司513室</w:t>
      </w:r>
    </w:p>
    <w:p w14:paraId="3A6CDFF6">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516" w:firstLineChars="200"/>
        <w:jc w:val="both"/>
        <w:textAlignment w:val="auto"/>
        <w:rPr>
          <w:rFonts w:hint="eastAsia" w:ascii="宋体" w:hAnsi="宋体" w:eastAsia="宋体" w:cs="宋体"/>
          <w:spacing w:val="9"/>
          <w:kern w:val="0"/>
          <w:sz w:val="24"/>
          <w:szCs w:val="24"/>
          <w:lang w:val="en-US" w:eastAsia="zh-CN" w:bidi="ar"/>
        </w:rPr>
      </w:pPr>
      <w:r>
        <w:rPr>
          <w:rFonts w:hint="eastAsia" w:ascii="宋体" w:hAnsi="宋体" w:eastAsia="宋体" w:cs="宋体"/>
          <w:spacing w:val="9"/>
          <w:kern w:val="0"/>
          <w:sz w:val="24"/>
          <w:szCs w:val="24"/>
          <w:lang w:val="en-US" w:eastAsia="zh-CN" w:bidi="ar"/>
        </w:rPr>
        <w:t>联系人：李女士 刘先生</w:t>
      </w:r>
    </w:p>
    <w:p w14:paraId="6FEF87C3">
      <w:pPr>
        <w:widowControl/>
        <w:spacing w:line="360" w:lineRule="auto"/>
        <w:ind w:firstLine="516" w:firstLineChars="200"/>
        <w:jc w:val="left"/>
        <w:rPr>
          <w:rFonts w:hint="eastAsia" w:ascii="宋体" w:hAnsi="宋体" w:eastAsia="宋体" w:cs="宋体"/>
          <w:sz w:val="24"/>
          <w:szCs w:val="24"/>
          <w:lang w:eastAsia="zh-CN"/>
        </w:rPr>
      </w:pPr>
      <w:r>
        <w:rPr>
          <w:rFonts w:hint="eastAsia" w:ascii="宋体" w:hAnsi="宋体" w:eastAsia="宋体" w:cs="宋体"/>
          <w:spacing w:val="9"/>
          <w:kern w:val="0"/>
          <w:sz w:val="24"/>
          <w:szCs w:val="24"/>
          <w:lang w:val="en-US" w:eastAsia="zh-CN" w:bidi="ar"/>
        </w:rPr>
        <w:t>联系电话：03592560299 15364844939 18303590289</w:t>
      </w:r>
    </w:p>
    <w:p w14:paraId="0B1CB20B">
      <w:pPr>
        <w:pStyle w:val="7"/>
        <w:rPr>
          <w:rFonts w:ascii="宋体" w:hAnsi="宋体"/>
          <w:sz w:val="52"/>
          <w:szCs w:val="52"/>
        </w:rPr>
      </w:pPr>
    </w:p>
    <w:p w14:paraId="4AAB6C44">
      <w:pPr>
        <w:pStyle w:val="7"/>
        <w:rPr>
          <w:rFonts w:ascii="宋体" w:hAnsi="宋体"/>
          <w:sz w:val="52"/>
          <w:szCs w:val="52"/>
        </w:rPr>
      </w:pPr>
    </w:p>
    <w:p w14:paraId="6C8D4769">
      <w:pPr>
        <w:pStyle w:val="24"/>
        <w:rPr>
          <w:rFonts w:ascii="宋体" w:hAnsi="宋体"/>
          <w:sz w:val="52"/>
          <w:szCs w:val="52"/>
        </w:rPr>
      </w:pPr>
    </w:p>
    <w:p w14:paraId="4296994B">
      <w:pPr>
        <w:pStyle w:val="24"/>
        <w:rPr>
          <w:rFonts w:ascii="宋体" w:hAnsi="宋体"/>
          <w:sz w:val="52"/>
          <w:szCs w:val="52"/>
        </w:rPr>
      </w:pPr>
    </w:p>
    <w:p w14:paraId="05F2EFAA">
      <w:pPr>
        <w:pStyle w:val="24"/>
        <w:rPr>
          <w:rFonts w:ascii="宋体" w:hAnsi="宋体"/>
          <w:sz w:val="52"/>
          <w:szCs w:val="52"/>
        </w:rPr>
      </w:pPr>
    </w:p>
    <w:p w14:paraId="08B4718B">
      <w:pPr>
        <w:pStyle w:val="24"/>
        <w:rPr>
          <w:rFonts w:ascii="宋体" w:hAnsi="宋体"/>
          <w:sz w:val="52"/>
          <w:szCs w:val="52"/>
        </w:rPr>
      </w:pPr>
    </w:p>
    <w:p w14:paraId="69314662">
      <w:pPr>
        <w:pStyle w:val="24"/>
        <w:rPr>
          <w:rFonts w:ascii="宋体" w:hAnsi="宋体"/>
          <w:sz w:val="52"/>
          <w:szCs w:val="52"/>
        </w:rPr>
      </w:pPr>
    </w:p>
    <w:p w14:paraId="3B359538">
      <w:pPr>
        <w:pStyle w:val="24"/>
        <w:rPr>
          <w:rFonts w:ascii="宋体" w:hAnsi="宋体"/>
          <w:sz w:val="52"/>
          <w:szCs w:val="52"/>
        </w:rPr>
      </w:pPr>
    </w:p>
    <w:p w14:paraId="1FDC4879">
      <w:pPr>
        <w:pStyle w:val="24"/>
      </w:pPr>
    </w:p>
    <w:p w14:paraId="001DE6F5">
      <w:pPr>
        <w:pStyle w:val="24"/>
      </w:pPr>
    </w:p>
    <w:p w14:paraId="0B47A263">
      <w:pPr>
        <w:pStyle w:val="24"/>
      </w:pPr>
    </w:p>
    <w:p w14:paraId="73E7BBAC">
      <w:pPr>
        <w:spacing w:line="600" w:lineRule="exact"/>
        <w:jc w:val="center"/>
        <w:rPr>
          <w:rFonts w:ascii="宋体" w:hAnsi="宋体"/>
          <w:sz w:val="52"/>
          <w:szCs w:val="52"/>
        </w:rPr>
      </w:pPr>
    </w:p>
    <w:p w14:paraId="29F041B5">
      <w:pPr>
        <w:spacing w:line="600" w:lineRule="exact"/>
        <w:jc w:val="center"/>
        <w:rPr>
          <w:rFonts w:hint="eastAsia" w:ascii="宋体" w:hAnsi="宋体"/>
          <w:sz w:val="52"/>
          <w:szCs w:val="52"/>
          <w:lang w:val="en-US" w:eastAsia="zh-CN"/>
        </w:rPr>
      </w:pPr>
    </w:p>
    <w:p w14:paraId="00F309DA">
      <w:pPr>
        <w:spacing w:line="600" w:lineRule="exact"/>
        <w:jc w:val="center"/>
        <w:rPr>
          <w:rFonts w:hint="eastAsia" w:ascii="宋体" w:hAnsi="宋体"/>
          <w:sz w:val="52"/>
          <w:szCs w:val="52"/>
          <w:lang w:val="en-US" w:eastAsia="zh-CN"/>
        </w:rPr>
      </w:pPr>
    </w:p>
    <w:p w14:paraId="657072FE">
      <w:pPr>
        <w:spacing w:line="600" w:lineRule="exact"/>
        <w:jc w:val="center"/>
        <w:rPr>
          <w:rFonts w:hint="eastAsia" w:ascii="宋体" w:hAnsi="宋体"/>
          <w:sz w:val="52"/>
          <w:szCs w:val="52"/>
          <w:lang w:val="en-US" w:eastAsia="zh-CN"/>
        </w:rPr>
      </w:pPr>
    </w:p>
    <w:p w14:paraId="074BCCE5">
      <w:pPr>
        <w:spacing w:line="600" w:lineRule="exact"/>
        <w:jc w:val="center"/>
        <w:rPr>
          <w:rFonts w:hint="eastAsia" w:ascii="宋体" w:hAnsi="宋体"/>
          <w:sz w:val="52"/>
          <w:szCs w:val="52"/>
          <w:lang w:val="en-US" w:eastAsia="zh-CN"/>
        </w:rPr>
      </w:pPr>
    </w:p>
    <w:p w14:paraId="48558804">
      <w:pPr>
        <w:spacing w:line="600" w:lineRule="exact"/>
        <w:jc w:val="center"/>
        <w:rPr>
          <w:rFonts w:hint="eastAsia" w:ascii="宋体" w:hAnsi="宋体"/>
          <w:sz w:val="52"/>
          <w:szCs w:val="52"/>
          <w:lang w:val="en-US" w:eastAsia="zh-CN"/>
        </w:rPr>
      </w:pPr>
    </w:p>
    <w:p w14:paraId="23C2AE46">
      <w:pPr>
        <w:spacing w:line="600" w:lineRule="exact"/>
        <w:jc w:val="center"/>
        <w:rPr>
          <w:rFonts w:hint="eastAsia" w:ascii="宋体" w:hAnsi="宋体"/>
          <w:sz w:val="52"/>
          <w:szCs w:val="52"/>
          <w:lang w:val="en-US" w:eastAsia="zh-CN"/>
        </w:rPr>
      </w:pPr>
    </w:p>
    <w:p w14:paraId="23D5A8D4">
      <w:pPr>
        <w:spacing w:line="600" w:lineRule="exact"/>
        <w:jc w:val="center"/>
        <w:rPr>
          <w:rFonts w:hint="eastAsia" w:ascii="宋体" w:hAnsi="宋体"/>
          <w:sz w:val="52"/>
          <w:szCs w:val="52"/>
          <w:lang w:val="en-US" w:eastAsia="zh-CN"/>
        </w:rPr>
      </w:pPr>
    </w:p>
    <w:p w14:paraId="3C31DA1B">
      <w:pPr>
        <w:spacing w:line="600" w:lineRule="exact"/>
        <w:jc w:val="center"/>
        <w:rPr>
          <w:rFonts w:hint="eastAsia" w:ascii="宋体" w:hAnsi="宋体"/>
          <w:sz w:val="52"/>
          <w:szCs w:val="52"/>
          <w:lang w:val="en-US" w:eastAsia="zh-CN"/>
        </w:rPr>
      </w:pPr>
    </w:p>
    <w:p w14:paraId="34160F39">
      <w:pPr>
        <w:spacing w:line="600" w:lineRule="exact"/>
        <w:jc w:val="center"/>
        <w:rPr>
          <w:rFonts w:hint="eastAsia" w:ascii="宋体" w:hAnsi="宋体"/>
          <w:sz w:val="52"/>
          <w:szCs w:val="52"/>
          <w:lang w:val="en-US" w:eastAsia="zh-CN"/>
        </w:rPr>
      </w:pPr>
      <w:r>
        <w:rPr>
          <w:rFonts w:hint="eastAsia" w:ascii="宋体" w:hAnsi="宋体"/>
          <w:sz w:val="52"/>
          <w:szCs w:val="52"/>
          <w:lang w:val="en-US" w:eastAsia="zh-CN"/>
        </w:rPr>
        <w:t xml:space="preserve"> </w:t>
      </w:r>
    </w:p>
    <w:p w14:paraId="5AEB540F">
      <w:pPr>
        <w:spacing w:line="600" w:lineRule="exact"/>
        <w:jc w:val="center"/>
        <w:rPr>
          <w:rFonts w:hint="eastAsia" w:ascii="宋体" w:hAnsi="宋体"/>
          <w:sz w:val="52"/>
          <w:szCs w:val="52"/>
          <w:lang w:val="en-US" w:eastAsia="zh-CN"/>
        </w:rPr>
      </w:pPr>
    </w:p>
    <w:p w14:paraId="1B957C7B">
      <w:pPr>
        <w:spacing w:line="600" w:lineRule="exact"/>
        <w:jc w:val="center"/>
        <w:rPr>
          <w:rFonts w:hint="eastAsia" w:ascii="宋体" w:hAnsi="宋体"/>
          <w:sz w:val="52"/>
          <w:szCs w:val="52"/>
          <w:lang w:val="en-US" w:eastAsia="zh-CN"/>
        </w:rPr>
      </w:pPr>
    </w:p>
    <w:p w14:paraId="403340CF">
      <w:pPr>
        <w:spacing w:line="600" w:lineRule="exact"/>
        <w:jc w:val="center"/>
        <w:rPr>
          <w:rFonts w:hint="eastAsia" w:ascii="宋体" w:hAnsi="宋体"/>
          <w:sz w:val="52"/>
          <w:szCs w:val="52"/>
          <w:lang w:val="en-US" w:eastAsia="zh-CN"/>
        </w:rPr>
      </w:pPr>
    </w:p>
    <w:p w14:paraId="6D668674">
      <w:pPr>
        <w:spacing w:line="600" w:lineRule="exact"/>
        <w:jc w:val="center"/>
        <w:rPr>
          <w:rFonts w:hint="eastAsia" w:ascii="宋体" w:hAnsi="宋体"/>
          <w:sz w:val="52"/>
          <w:szCs w:val="52"/>
          <w:lang w:val="en-US" w:eastAsia="zh-CN"/>
        </w:rPr>
      </w:pPr>
    </w:p>
    <w:p w14:paraId="2A78691A">
      <w:pPr>
        <w:spacing w:line="600" w:lineRule="exact"/>
        <w:jc w:val="center"/>
        <w:rPr>
          <w:rFonts w:hint="eastAsia" w:ascii="宋体" w:hAnsi="宋体"/>
          <w:sz w:val="52"/>
          <w:szCs w:val="52"/>
          <w:lang w:val="en-US" w:eastAsia="zh-CN"/>
        </w:rPr>
      </w:pPr>
    </w:p>
    <w:p w14:paraId="7A9520EC">
      <w:pPr>
        <w:spacing w:line="600" w:lineRule="exact"/>
        <w:jc w:val="center"/>
        <w:rPr>
          <w:rFonts w:hint="eastAsia" w:ascii="宋体" w:hAnsi="宋体"/>
          <w:sz w:val="52"/>
          <w:szCs w:val="52"/>
          <w:lang w:val="en-US" w:eastAsia="zh-CN"/>
        </w:rPr>
      </w:pPr>
    </w:p>
    <w:p w14:paraId="732A8272">
      <w:pPr>
        <w:spacing w:line="600" w:lineRule="exact"/>
        <w:jc w:val="center"/>
        <w:rPr>
          <w:rFonts w:hint="eastAsia" w:ascii="宋体" w:hAnsi="宋体"/>
          <w:sz w:val="52"/>
          <w:szCs w:val="52"/>
          <w:lang w:val="en-US" w:eastAsia="zh-CN"/>
        </w:rPr>
      </w:pPr>
    </w:p>
    <w:p w14:paraId="6E192C8B">
      <w:pPr>
        <w:spacing w:line="600" w:lineRule="exact"/>
        <w:jc w:val="center"/>
        <w:rPr>
          <w:rFonts w:hint="eastAsia" w:ascii="宋体" w:hAnsi="宋体"/>
          <w:sz w:val="52"/>
          <w:szCs w:val="52"/>
          <w:lang w:val="en-US" w:eastAsia="zh-CN"/>
        </w:rPr>
      </w:pPr>
    </w:p>
    <w:p w14:paraId="04FE0B4A">
      <w:pPr>
        <w:spacing w:line="600" w:lineRule="exact"/>
        <w:jc w:val="center"/>
        <w:rPr>
          <w:rFonts w:hint="eastAsia" w:ascii="宋体" w:hAnsi="宋体"/>
          <w:sz w:val="52"/>
          <w:szCs w:val="52"/>
          <w:lang w:val="en-US" w:eastAsia="zh-CN"/>
        </w:rPr>
      </w:pPr>
    </w:p>
    <w:p w14:paraId="6A98FA6A">
      <w:pPr>
        <w:spacing w:line="600" w:lineRule="exact"/>
        <w:jc w:val="center"/>
        <w:rPr>
          <w:rFonts w:ascii="宋体" w:hAnsi="宋体"/>
          <w:sz w:val="52"/>
          <w:szCs w:val="52"/>
        </w:rPr>
      </w:pPr>
      <w:r>
        <w:rPr>
          <w:rFonts w:hint="eastAsia" w:ascii="宋体" w:hAnsi="宋体"/>
          <w:sz w:val="52"/>
          <w:szCs w:val="52"/>
        </w:rPr>
        <w:t>第二章  报价人须知</w:t>
      </w:r>
    </w:p>
    <w:p w14:paraId="3CB0B4B0">
      <w:pPr>
        <w:autoSpaceDE w:val="0"/>
        <w:autoSpaceDN w:val="0"/>
        <w:adjustRightInd w:val="0"/>
        <w:spacing w:line="400" w:lineRule="exact"/>
        <w:jc w:val="center"/>
        <w:rPr>
          <w:rFonts w:ascii="宋体" w:hAnsi="宋体" w:cs="宋体-18030"/>
          <w:b/>
          <w:kern w:val="0"/>
          <w:sz w:val="32"/>
          <w:szCs w:val="32"/>
          <w:lang w:val="zh-CN"/>
        </w:rPr>
      </w:pPr>
      <w:r>
        <w:rPr>
          <w:rFonts w:ascii="宋体" w:hAnsi="宋体" w:cs="宋体-18030"/>
          <w:kern w:val="0"/>
          <w:sz w:val="36"/>
          <w:szCs w:val="36"/>
          <w:lang w:val="zh-CN"/>
        </w:rPr>
        <w:br w:type="page"/>
      </w:r>
      <w:r>
        <w:rPr>
          <w:rFonts w:hint="eastAsia" w:ascii="宋体" w:hAnsi="宋体" w:cs="宋体-18030"/>
          <w:b/>
          <w:kern w:val="0"/>
          <w:sz w:val="32"/>
          <w:szCs w:val="32"/>
          <w:lang w:val="zh-CN"/>
        </w:rPr>
        <w:t>第二章   报价人须知</w:t>
      </w:r>
    </w:p>
    <w:p w14:paraId="26C6EB69">
      <w:pPr>
        <w:autoSpaceDE w:val="0"/>
        <w:autoSpaceDN w:val="0"/>
        <w:adjustRightInd w:val="0"/>
        <w:spacing w:line="400" w:lineRule="exact"/>
        <w:ind w:firstLine="241" w:firstLineChars="100"/>
        <w:rPr>
          <w:rFonts w:ascii="宋体" w:hAnsi="宋体" w:cs="宋体-18030"/>
          <w:b/>
          <w:kern w:val="0"/>
          <w:sz w:val="24"/>
          <w:lang w:val="zh-CN"/>
        </w:rPr>
      </w:pPr>
      <w:r>
        <w:rPr>
          <w:rFonts w:hint="eastAsia" w:ascii="宋体" w:hAnsi="宋体" w:cs="宋体-18030"/>
          <w:b/>
          <w:kern w:val="0"/>
          <w:sz w:val="24"/>
          <w:lang w:val="zh-CN"/>
        </w:rPr>
        <w:t>报价人须知前附表</w:t>
      </w:r>
    </w:p>
    <w:tbl>
      <w:tblPr>
        <w:tblStyle w:val="1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08"/>
        <w:gridCol w:w="2141"/>
        <w:gridCol w:w="6047"/>
      </w:tblGrid>
      <w:tr w14:paraId="6F62BB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708" w:type="dxa"/>
            <w:vAlign w:val="center"/>
          </w:tcPr>
          <w:p w14:paraId="672246CE">
            <w:pPr>
              <w:spacing w:line="400" w:lineRule="exact"/>
              <w:jc w:val="center"/>
              <w:rPr>
                <w:rFonts w:ascii="宋体" w:hAnsi="宋体"/>
                <w:b/>
                <w:szCs w:val="21"/>
              </w:rPr>
            </w:pPr>
            <w:r>
              <w:rPr>
                <w:rFonts w:hint="eastAsia" w:ascii="宋体" w:hAnsi="宋体"/>
                <w:b/>
                <w:szCs w:val="21"/>
              </w:rPr>
              <w:t>项号</w:t>
            </w:r>
          </w:p>
        </w:tc>
        <w:tc>
          <w:tcPr>
            <w:tcW w:w="2141" w:type="dxa"/>
            <w:vAlign w:val="center"/>
          </w:tcPr>
          <w:p w14:paraId="3AA7D7A3">
            <w:pPr>
              <w:spacing w:line="400" w:lineRule="exact"/>
              <w:jc w:val="center"/>
              <w:rPr>
                <w:rFonts w:ascii="宋体" w:hAnsi="宋体"/>
                <w:b/>
                <w:szCs w:val="21"/>
              </w:rPr>
            </w:pPr>
            <w:r>
              <w:rPr>
                <w:rFonts w:hint="eastAsia" w:ascii="宋体" w:hAnsi="宋体"/>
                <w:b/>
                <w:szCs w:val="21"/>
              </w:rPr>
              <w:t>内    容</w:t>
            </w:r>
          </w:p>
        </w:tc>
        <w:tc>
          <w:tcPr>
            <w:tcW w:w="6047" w:type="dxa"/>
            <w:vAlign w:val="center"/>
          </w:tcPr>
          <w:p w14:paraId="3F7D9405">
            <w:pPr>
              <w:tabs>
                <w:tab w:val="left" w:pos="1180"/>
              </w:tabs>
              <w:spacing w:line="400" w:lineRule="exact"/>
              <w:jc w:val="center"/>
              <w:rPr>
                <w:rFonts w:ascii="宋体" w:hAnsi="宋体"/>
                <w:b/>
                <w:szCs w:val="21"/>
              </w:rPr>
            </w:pPr>
            <w:r>
              <w:rPr>
                <w:rFonts w:hint="eastAsia" w:ascii="宋体" w:hAnsi="宋体"/>
                <w:b/>
                <w:szCs w:val="21"/>
              </w:rPr>
              <w:t>说 明 与 要 求</w:t>
            </w:r>
          </w:p>
        </w:tc>
      </w:tr>
      <w:tr w14:paraId="077E20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708" w:type="dxa"/>
            <w:vAlign w:val="center"/>
          </w:tcPr>
          <w:p w14:paraId="1D5F455C">
            <w:pPr>
              <w:spacing w:line="400" w:lineRule="exact"/>
              <w:jc w:val="center"/>
              <w:rPr>
                <w:rFonts w:ascii="宋体" w:hAnsi="宋体"/>
                <w:b/>
                <w:szCs w:val="21"/>
              </w:rPr>
            </w:pPr>
            <w:r>
              <w:rPr>
                <w:rFonts w:hint="eastAsia" w:ascii="宋体" w:hAnsi="宋体"/>
                <w:szCs w:val="21"/>
              </w:rPr>
              <w:t>1</w:t>
            </w:r>
          </w:p>
        </w:tc>
        <w:tc>
          <w:tcPr>
            <w:tcW w:w="2141" w:type="dxa"/>
            <w:vAlign w:val="center"/>
          </w:tcPr>
          <w:p w14:paraId="13CE11EE">
            <w:pPr>
              <w:spacing w:line="400" w:lineRule="exact"/>
              <w:jc w:val="center"/>
              <w:rPr>
                <w:rFonts w:ascii="宋体" w:hAnsi="宋体"/>
                <w:szCs w:val="21"/>
              </w:rPr>
            </w:pPr>
            <w:r>
              <w:rPr>
                <w:rFonts w:hint="eastAsia" w:ascii="宋体" w:hAnsi="宋体"/>
                <w:szCs w:val="21"/>
              </w:rPr>
              <w:t>采购人</w:t>
            </w:r>
          </w:p>
        </w:tc>
        <w:tc>
          <w:tcPr>
            <w:tcW w:w="6047" w:type="dxa"/>
            <w:vAlign w:val="center"/>
          </w:tcPr>
          <w:p w14:paraId="570ED4A5">
            <w:pPr>
              <w:spacing w:line="400" w:lineRule="exact"/>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采 购 人：</w:t>
            </w:r>
            <w:r>
              <w:rPr>
                <w:rFonts w:hint="eastAsia" w:ascii="宋体" w:hAnsi="宋体" w:cs="Times New Roman"/>
                <w:szCs w:val="21"/>
                <w:lang w:val="en-US" w:eastAsia="zh-CN"/>
              </w:rPr>
              <w:t>运城经济开发区建设发展有限公司</w:t>
            </w:r>
          </w:p>
          <w:p w14:paraId="2BFABC1A">
            <w:pPr>
              <w:spacing w:line="400" w:lineRule="exact"/>
              <w:jc w:val="left"/>
              <w:rPr>
                <w:rFonts w:hint="eastAsia" w:ascii="宋体" w:hAnsi="宋体" w:eastAsia="宋体" w:cs="Times New Roman"/>
                <w:szCs w:val="21"/>
                <w:lang w:val="zh-CN" w:eastAsia="zh-CN"/>
              </w:rPr>
            </w:pPr>
            <w:r>
              <w:rPr>
                <w:rFonts w:hint="eastAsia" w:ascii="宋体" w:hAnsi="宋体" w:eastAsia="宋体" w:cs="Times New Roman"/>
                <w:szCs w:val="21"/>
                <w:lang w:val="en-US" w:eastAsia="zh-CN"/>
              </w:rPr>
              <w:t>地    址：运城经济开发区军屯街以南、安东路以西、纬四路以北（公租房项目综合楼5楼）</w:t>
            </w:r>
          </w:p>
          <w:p w14:paraId="4D687CE9">
            <w:pPr>
              <w:spacing w:line="400" w:lineRule="exact"/>
              <w:jc w:val="left"/>
              <w:rPr>
                <w:rFonts w:hint="default" w:ascii="宋体" w:hAnsi="宋体" w:eastAsia="宋体" w:cs="Times New Roman"/>
                <w:color w:val="auto"/>
                <w:szCs w:val="21"/>
                <w:lang w:val="en-US" w:eastAsia="zh-CN"/>
              </w:rPr>
            </w:pPr>
            <w:r>
              <w:rPr>
                <w:rFonts w:hint="eastAsia" w:ascii="宋体" w:hAnsi="宋体" w:eastAsia="宋体" w:cs="Times New Roman"/>
                <w:color w:val="auto"/>
                <w:szCs w:val="21"/>
                <w:lang w:val="en-US" w:eastAsia="zh-CN"/>
              </w:rPr>
              <w:t>联 系 人：</w:t>
            </w:r>
            <w:r>
              <w:rPr>
                <w:rFonts w:hint="eastAsia" w:ascii="宋体" w:hAnsi="宋体" w:cs="Times New Roman"/>
                <w:color w:val="auto"/>
                <w:szCs w:val="21"/>
                <w:lang w:val="en-US" w:eastAsia="zh-CN"/>
              </w:rPr>
              <w:t>李女士 刘先生</w:t>
            </w:r>
          </w:p>
          <w:p w14:paraId="147ED730">
            <w:pPr>
              <w:spacing w:line="400" w:lineRule="exact"/>
              <w:jc w:val="left"/>
              <w:rPr>
                <w:rFonts w:hint="default" w:ascii="宋体" w:hAnsi="宋体" w:eastAsia="宋体" w:cs="Times New Roman"/>
                <w:szCs w:val="21"/>
                <w:lang w:val="en-US" w:eastAsia="zh-CN"/>
              </w:rPr>
            </w:pPr>
            <w:r>
              <w:rPr>
                <w:rFonts w:hint="eastAsia" w:ascii="宋体" w:hAnsi="宋体" w:eastAsia="宋体" w:cs="Times New Roman"/>
                <w:color w:val="auto"/>
                <w:szCs w:val="21"/>
                <w:lang w:val="en-US" w:eastAsia="zh-CN"/>
              </w:rPr>
              <w:t>电    话：</w:t>
            </w:r>
            <w:r>
              <w:rPr>
                <w:rFonts w:hint="eastAsia" w:ascii="宋体" w:hAnsi="宋体" w:cs="宋体"/>
                <w:color w:val="auto"/>
                <w:sz w:val="24"/>
                <w:szCs w:val="24"/>
                <w:lang w:val="en-US" w:eastAsia="zh-CN"/>
              </w:rPr>
              <w:t>15364844939 18303590289</w:t>
            </w:r>
          </w:p>
        </w:tc>
      </w:tr>
      <w:tr w14:paraId="1D335A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08" w:type="dxa"/>
            <w:vAlign w:val="center"/>
          </w:tcPr>
          <w:p w14:paraId="0AC3D958">
            <w:pPr>
              <w:spacing w:line="400" w:lineRule="exact"/>
              <w:jc w:val="center"/>
              <w:rPr>
                <w:rFonts w:ascii="宋体" w:hAnsi="宋体"/>
                <w:szCs w:val="21"/>
              </w:rPr>
            </w:pPr>
            <w:r>
              <w:rPr>
                <w:rFonts w:hint="eastAsia" w:ascii="宋体" w:hAnsi="宋体"/>
                <w:szCs w:val="21"/>
              </w:rPr>
              <w:t>2</w:t>
            </w:r>
          </w:p>
        </w:tc>
        <w:tc>
          <w:tcPr>
            <w:tcW w:w="2141" w:type="dxa"/>
            <w:vAlign w:val="center"/>
          </w:tcPr>
          <w:p w14:paraId="4D4C369D">
            <w:pPr>
              <w:spacing w:line="400" w:lineRule="exact"/>
              <w:jc w:val="center"/>
              <w:rPr>
                <w:rFonts w:ascii="宋体" w:hAnsi="宋体"/>
                <w:szCs w:val="21"/>
              </w:rPr>
            </w:pPr>
            <w:r>
              <w:rPr>
                <w:rFonts w:hint="eastAsia" w:ascii="宋体" w:hAnsi="宋体"/>
                <w:szCs w:val="21"/>
              </w:rPr>
              <w:t>项目名称</w:t>
            </w:r>
          </w:p>
        </w:tc>
        <w:tc>
          <w:tcPr>
            <w:tcW w:w="6047" w:type="dxa"/>
            <w:vAlign w:val="center"/>
          </w:tcPr>
          <w:p w14:paraId="2BCA1462">
            <w:pPr>
              <w:pStyle w:val="37"/>
              <w:keepNext/>
              <w:keepLines/>
              <w:pageBreakBefore w:val="0"/>
              <w:widowControl w:val="0"/>
              <w:kinsoku/>
              <w:wordWrap/>
              <w:overflowPunct/>
              <w:topLinePunct w:val="0"/>
              <w:autoSpaceDE w:val="0"/>
              <w:autoSpaceDN w:val="0"/>
              <w:bidi w:val="0"/>
              <w:adjustRightInd w:val="0"/>
              <w:snapToGrid w:val="0"/>
              <w:spacing w:line="360" w:lineRule="auto"/>
              <w:jc w:val="both"/>
              <w:textAlignment w:val="auto"/>
              <w:rPr>
                <w:rFonts w:hint="eastAsia" w:ascii="宋体" w:hAnsi="宋体" w:eastAsia="宋体" w:cs="Times New Roman"/>
                <w:szCs w:val="21"/>
                <w:lang w:eastAsia="zh-CN"/>
              </w:rPr>
            </w:pPr>
            <w:r>
              <w:rPr>
                <w:rFonts w:ascii="宋体" w:hAnsi="宋体" w:eastAsia="宋体" w:cs="宋体"/>
                <w:spacing w:val="9"/>
                <w:kern w:val="0"/>
                <w:sz w:val="24"/>
                <w:szCs w:val="24"/>
                <w:lang w:val="en-US" w:eastAsia="zh-CN" w:bidi="ar"/>
              </w:rPr>
              <w:t>运城经济开发区</w:t>
            </w:r>
            <w:r>
              <w:rPr>
                <w:rFonts w:hint="eastAsia" w:ascii="宋体" w:hAnsi="宋体" w:eastAsia="宋体" w:cs="宋体"/>
                <w:spacing w:val="9"/>
                <w:kern w:val="0"/>
                <w:sz w:val="24"/>
                <w:szCs w:val="24"/>
                <w:lang w:val="en-US" w:eastAsia="zh-CN" w:bidi="ar"/>
              </w:rPr>
              <w:t>建设发展有限公司</w:t>
            </w:r>
            <w:r>
              <w:rPr>
                <w:rFonts w:ascii="宋体" w:hAnsi="宋体" w:eastAsia="宋体" w:cs="宋体"/>
                <w:spacing w:val="9"/>
                <w:kern w:val="0"/>
                <w:sz w:val="24"/>
                <w:szCs w:val="24"/>
                <w:lang w:val="en-US" w:eastAsia="zh-CN" w:bidi="ar"/>
              </w:rPr>
              <w:t>招标代理机构遴选项目</w:t>
            </w:r>
          </w:p>
        </w:tc>
      </w:tr>
      <w:tr w14:paraId="31D373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708" w:type="dxa"/>
            <w:vAlign w:val="center"/>
          </w:tcPr>
          <w:p w14:paraId="1A63B0AC">
            <w:pPr>
              <w:spacing w:line="400" w:lineRule="exact"/>
              <w:jc w:val="center"/>
              <w:rPr>
                <w:rFonts w:ascii="宋体" w:hAnsi="宋体"/>
                <w:szCs w:val="21"/>
              </w:rPr>
            </w:pPr>
            <w:r>
              <w:rPr>
                <w:rFonts w:hint="eastAsia" w:ascii="宋体" w:hAnsi="宋体"/>
                <w:szCs w:val="21"/>
              </w:rPr>
              <w:t>3</w:t>
            </w:r>
          </w:p>
        </w:tc>
        <w:tc>
          <w:tcPr>
            <w:tcW w:w="2141" w:type="dxa"/>
            <w:vAlign w:val="center"/>
          </w:tcPr>
          <w:p w14:paraId="34838FD7">
            <w:pPr>
              <w:spacing w:line="400" w:lineRule="exact"/>
              <w:jc w:val="center"/>
              <w:rPr>
                <w:rFonts w:ascii="宋体" w:hAnsi="宋体"/>
                <w:szCs w:val="21"/>
              </w:rPr>
            </w:pPr>
            <w:r>
              <w:rPr>
                <w:rFonts w:hint="eastAsia" w:ascii="宋体" w:hAnsi="宋体"/>
                <w:szCs w:val="21"/>
              </w:rPr>
              <w:t>采购方式</w:t>
            </w:r>
          </w:p>
        </w:tc>
        <w:tc>
          <w:tcPr>
            <w:tcW w:w="6047" w:type="dxa"/>
            <w:vAlign w:val="center"/>
          </w:tcPr>
          <w:p w14:paraId="6322E535">
            <w:pPr>
              <w:spacing w:line="400" w:lineRule="exact"/>
              <w:rPr>
                <w:rFonts w:ascii="宋体" w:hAnsi="宋体"/>
                <w:szCs w:val="21"/>
              </w:rPr>
            </w:pPr>
            <w:r>
              <w:rPr>
                <w:rFonts w:hint="eastAsia" w:ascii="宋体" w:hAnsi="宋体"/>
                <w:szCs w:val="21"/>
              </w:rPr>
              <w:t>询比采购</w:t>
            </w:r>
          </w:p>
        </w:tc>
      </w:tr>
      <w:tr w14:paraId="5FAF01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19" w:hRule="atLeast"/>
          <w:jc w:val="center"/>
        </w:trPr>
        <w:tc>
          <w:tcPr>
            <w:tcW w:w="708" w:type="dxa"/>
            <w:vAlign w:val="center"/>
          </w:tcPr>
          <w:p w14:paraId="38DB26B1">
            <w:pPr>
              <w:spacing w:line="400" w:lineRule="exact"/>
              <w:jc w:val="center"/>
              <w:rPr>
                <w:rFonts w:ascii="宋体" w:hAnsi="宋体"/>
                <w:szCs w:val="21"/>
              </w:rPr>
            </w:pPr>
            <w:r>
              <w:rPr>
                <w:rFonts w:hint="eastAsia" w:ascii="宋体" w:hAnsi="宋体"/>
                <w:szCs w:val="21"/>
              </w:rPr>
              <w:t>4</w:t>
            </w:r>
          </w:p>
        </w:tc>
        <w:tc>
          <w:tcPr>
            <w:tcW w:w="2141" w:type="dxa"/>
            <w:vAlign w:val="center"/>
          </w:tcPr>
          <w:p w14:paraId="6646E8D2">
            <w:pPr>
              <w:spacing w:line="400" w:lineRule="exact"/>
              <w:jc w:val="center"/>
              <w:rPr>
                <w:rFonts w:ascii="宋体" w:hAnsi="宋体"/>
                <w:szCs w:val="21"/>
              </w:rPr>
            </w:pPr>
            <w:r>
              <w:rPr>
                <w:rFonts w:hint="eastAsia" w:ascii="宋体" w:hAnsi="宋体"/>
                <w:szCs w:val="21"/>
              </w:rPr>
              <w:t>报价人的资格条件</w:t>
            </w:r>
          </w:p>
        </w:tc>
        <w:tc>
          <w:tcPr>
            <w:tcW w:w="6047" w:type="dxa"/>
            <w:vAlign w:val="center"/>
          </w:tcPr>
          <w:p w14:paraId="5557B7B5">
            <w:pPr>
              <w:textAlignment w:val="baseline"/>
              <w:rPr>
                <w:rFonts w:ascii="宋体" w:hAnsi="宋体"/>
                <w:szCs w:val="21"/>
              </w:rPr>
            </w:pPr>
            <w:r>
              <w:rPr>
                <w:rFonts w:hint="eastAsia" w:ascii="宋体" w:hAnsi="宋体" w:eastAsia="宋体" w:cs="宋体"/>
                <w:highlight w:val="none"/>
                <w:lang w:val="en-US" w:eastAsia="zh-CN"/>
              </w:rPr>
              <w:t>1、</w:t>
            </w:r>
            <w:r>
              <w:rPr>
                <w:rFonts w:hint="eastAsia" w:ascii="宋体" w:hAnsi="宋体" w:eastAsia="宋体" w:cs="宋体"/>
                <w:highlight w:val="none"/>
              </w:rPr>
              <w:t>营业执照经营范围包含政府采购招标代理、工程建设项目招标代理、工程建设项目服务招标代理等</w:t>
            </w:r>
            <w:r>
              <w:rPr>
                <w:rFonts w:hint="eastAsia" w:ascii="宋体" w:hAnsi="宋体" w:cs="宋体"/>
                <w:highlight w:val="none"/>
                <w:lang w:val="en-US" w:eastAsia="zh-CN"/>
              </w:rPr>
              <w:t>相关</w:t>
            </w:r>
            <w:r>
              <w:rPr>
                <w:rFonts w:hint="eastAsia" w:ascii="宋体" w:hAnsi="宋体" w:eastAsia="宋体" w:cs="宋体"/>
                <w:highlight w:val="none"/>
              </w:rPr>
              <w:t>业务；</w:t>
            </w:r>
            <w:r>
              <w:rPr>
                <w:rFonts w:hint="eastAsia" w:ascii="宋体" w:hAnsi="宋体" w:eastAsia="宋体" w:cs="宋体"/>
                <w:lang w:val="en-US" w:eastAsia="zh-CN"/>
              </w:rPr>
              <w:t>2、</w:t>
            </w:r>
            <w:r>
              <w:rPr>
                <w:rFonts w:hint="eastAsia" w:ascii="宋体" w:hAnsi="宋体" w:eastAsia="宋体" w:cs="宋体"/>
              </w:rPr>
              <w:t>具有独立承担民事责任的能力；</w:t>
            </w:r>
            <w:r>
              <w:rPr>
                <w:rFonts w:hint="eastAsia" w:ascii="宋体" w:hAnsi="宋体" w:eastAsia="宋体" w:cs="宋体"/>
                <w:lang w:val="en-US" w:eastAsia="zh-CN"/>
              </w:rPr>
              <w:t>3、</w:t>
            </w:r>
            <w:r>
              <w:rPr>
                <w:rFonts w:hint="eastAsia" w:ascii="宋体" w:hAnsi="宋体" w:eastAsia="宋体" w:cs="宋体"/>
              </w:rPr>
              <w:t xml:space="preserve"> 建立完善的政府采购招标活动的内部监督管理制度；</w:t>
            </w:r>
            <w:r>
              <w:rPr>
                <w:rFonts w:hint="eastAsia" w:ascii="宋体" w:hAnsi="宋体" w:eastAsia="宋体" w:cs="宋体"/>
                <w:lang w:val="en-US" w:eastAsia="zh-CN"/>
              </w:rPr>
              <w:t>4、</w:t>
            </w:r>
            <w:r>
              <w:rPr>
                <w:rFonts w:hint="eastAsia" w:ascii="宋体" w:hAnsi="宋体" w:eastAsia="宋体" w:cs="宋体"/>
              </w:rPr>
              <w:t>拥有不少于</w:t>
            </w:r>
            <w:r>
              <w:rPr>
                <w:rFonts w:hint="eastAsia" w:ascii="宋体" w:hAnsi="宋体" w:cs="宋体"/>
                <w:lang w:val="en-US" w:eastAsia="zh-CN"/>
              </w:rPr>
              <w:t>3</w:t>
            </w:r>
            <w:r>
              <w:rPr>
                <w:rFonts w:hint="eastAsia" w:ascii="宋体" w:hAnsi="宋体" w:eastAsia="宋体" w:cs="宋体"/>
              </w:rPr>
              <w:t>名熟悉政府采购、建设工程招标等法律法规，具备编制采购招标文件和组织采购招标活动等相应能力的专职从业人员；</w:t>
            </w:r>
            <w:r>
              <w:rPr>
                <w:rFonts w:hint="eastAsia" w:ascii="宋体" w:hAnsi="宋体" w:eastAsia="宋体" w:cs="宋体"/>
                <w:lang w:val="en-US" w:eastAsia="zh-CN"/>
              </w:rPr>
              <w:t>5、</w:t>
            </w:r>
            <w:r>
              <w:rPr>
                <w:rFonts w:hint="eastAsia" w:ascii="宋体" w:hAnsi="宋体" w:eastAsia="宋体" w:cs="宋体"/>
              </w:rPr>
              <w:t>具备独立政府采购招标的办公场所和招标业务必需的办公条件；</w:t>
            </w:r>
            <w:r>
              <w:rPr>
                <w:rFonts w:hint="eastAsia" w:ascii="宋体" w:hAnsi="宋体" w:eastAsia="宋体" w:cs="宋体"/>
                <w:lang w:val="en-US" w:eastAsia="zh-CN"/>
              </w:rPr>
              <w:t>6、</w:t>
            </w:r>
            <w:r>
              <w:rPr>
                <w:rFonts w:hint="eastAsia" w:ascii="宋体" w:hAnsi="宋体" w:eastAsia="宋体" w:cs="宋体"/>
              </w:rPr>
              <w:t>在自有办公场所组织评审工作的，应当具备必要的评审场地和录音录像等监控设备并符合省级人民政府规定的标准；</w:t>
            </w:r>
            <w:r>
              <w:rPr>
                <w:rFonts w:hint="eastAsia" w:ascii="宋体" w:hAnsi="宋体" w:eastAsia="宋体" w:cs="宋体"/>
                <w:lang w:val="en-US" w:eastAsia="zh-CN"/>
              </w:rPr>
              <w:t>7、不得为“信用中国”网站（www.creditchina.gov.cn）中列入失信被执行人、重大税收违法失信主体、政府采购严重违法失信行为记录名单的公司，不得为“中国政府采购网”（www.ccgp.gov.cn）列入政府采购严重违法失信行为记录名单中禁止参加政府采购活动的公司</w:t>
            </w:r>
            <w:r>
              <w:rPr>
                <w:rFonts w:hint="eastAsia" w:ascii="宋体" w:hAnsi="宋体" w:eastAsia="宋体" w:cs="宋体"/>
              </w:rPr>
              <w:t>；</w:t>
            </w:r>
            <w:r>
              <w:rPr>
                <w:rFonts w:hint="eastAsia" w:ascii="宋体" w:hAnsi="宋体" w:eastAsia="宋体" w:cs="宋体"/>
                <w:lang w:val="en-US" w:eastAsia="zh-CN"/>
              </w:rPr>
              <w:t>8、</w:t>
            </w:r>
            <w:r>
              <w:rPr>
                <w:rFonts w:hint="eastAsia" w:ascii="宋体" w:hAnsi="宋体" w:eastAsia="宋体" w:cs="宋体"/>
              </w:rPr>
              <w:t>招标代理机构在“山西省政府</w:t>
            </w:r>
            <w:r>
              <w:rPr>
                <w:rFonts w:hint="eastAsia" w:ascii="宋体" w:hAnsi="宋体" w:eastAsia="宋体" w:cs="宋体"/>
                <w:lang w:eastAsia="zh-CN"/>
              </w:rPr>
              <w:t>采购平台</w:t>
            </w:r>
            <w:r>
              <w:rPr>
                <w:rFonts w:hint="eastAsia" w:ascii="宋体" w:hAnsi="宋体" w:eastAsia="宋体" w:cs="宋体"/>
              </w:rPr>
              <w:t>”备案；</w:t>
            </w:r>
            <w:r>
              <w:rPr>
                <w:rFonts w:hint="eastAsia" w:ascii="宋体" w:hAnsi="宋体" w:eastAsia="宋体" w:cs="宋体"/>
                <w:lang w:val="en-US" w:eastAsia="zh-CN"/>
              </w:rPr>
              <w:t>9、</w:t>
            </w:r>
            <w:r>
              <w:rPr>
                <w:rFonts w:hint="eastAsia" w:ascii="宋体" w:hAnsi="宋体" w:eastAsia="宋体" w:cs="宋体"/>
              </w:rPr>
              <w:t>招标代理机构负责人为同一人或存在控股、管理关系的不同单位不得同时报名。</w:t>
            </w:r>
          </w:p>
        </w:tc>
      </w:tr>
      <w:tr w14:paraId="534091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708" w:type="dxa"/>
            <w:vAlign w:val="center"/>
          </w:tcPr>
          <w:p w14:paraId="47A27172">
            <w:pPr>
              <w:spacing w:line="400" w:lineRule="exact"/>
              <w:jc w:val="center"/>
              <w:rPr>
                <w:rFonts w:ascii="宋体" w:hAnsi="宋体"/>
                <w:szCs w:val="21"/>
              </w:rPr>
            </w:pPr>
            <w:r>
              <w:rPr>
                <w:rFonts w:hint="eastAsia" w:ascii="宋体" w:hAnsi="宋体"/>
                <w:szCs w:val="21"/>
              </w:rPr>
              <w:t>5</w:t>
            </w:r>
          </w:p>
        </w:tc>
        <w:tc>
          <w:tcPr>
            <w:tcW w:w="2141" w:type="dxa"/>
            <w:vAlign w:val="center"/>
          </w:tcPr>
          <w:p w14:paraId="6ACD317C">
            <w:pPr>
              <w:spacing w:line="400" w:lineRule="exact"/>
              <w:jc w:val="center"/>
              <w:rPr>
                <w:rFonts w:ascii="宋体" w:hAnsi="宋体"/>
                <w:szCs w:val="21"/>
              </w:rPr>
            </w:pPr>
            <w:r>
              <w:rPr>
                <w:rFonts w:hint="eastAsia" w:ascii="宋体" w:hAnsi="宋体"/>
                <w:szCs w:val="21"/>
              </w:rPr>
              <w:t>服务质量</w:t>
            </w:r>
          </w:p>
        </w:tc>
        <w:tc>
          <w:tcPr>
            <w:tcW w:w="6047" w:type="dxa"/>
            <w:vAlign w:val="center"/>
          </w:tcPr>
          <w:p w14:paraId="6C58B678">
            <w:pPr>
              <w:spacing w:line="400" w:lineRule="exact"/>
              <w:rPr>
                <w:rFonts w:ascii="宋体" w:hAnsi="宋体"/>
                <w:szCs w:val="21"/>
              </w:rPr>
            </w:pPr>
            <w:r>
              <w:rPr>
                <w:rFonts w:ascii="宋体" w:hAnsi="宋体"/>
                <w:szCs w:val="21"/>
              </w:rPr>
              <w:t>符合国家法律法规要求</w:t>
            </w:r>
          </w:p>
        </w:tc>
      </w:tr>
      <w:tr w14:paraId="65D8E8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708" w:type="dxa"/>
            <w:vAlign w:val="center"/>
          </w:tcPr>
          <w:p w14:paraId="7F7F68DA">
            <w:pPr>
              <w:spacing w:line="400" w:lineRule="exact"/>
              <w:jc w:val="center"/>
              <w:rPr>
                <w:rFonts w:hint="eastAsia" w:ascii="宋体" w:hAnsi="宋体" w:eastAsia="宋体"/>
                <w:szCs w:val="21"/>
                <w:lang w:val="en-US" w:eastAsia="zh-CN"/>
              </w:rPr>
            </w:pPr>
            <w:r>
              <w:rPr>
                <w:rFonts w:hint="eastAsia" w:ascii="宋体" w:hAnsi="宋体"/>
                <w:szCs w:val="21"/>
                <w:lang w:val="en-US" w:eastAsia="zh-CN"/>
              </w:rPr>
              <w:t>6</w:t>
            </w:r>
          </w:p>
        </w:tc>
        <w:tc>
          <w:tcPr>
            <w:tcW w:w="2141" w:type="dxa"/>
            <w:vAlign w:val="center"/>
          </w:tcPr>
          <w:p w14:paraId="7525AD85">
            <w:pPr>
              <w:spacing w:line="400" w:lineRule="exact"/>
              <w:jc w:val="center"/>
              <w:rPr>
                <w:rFonts w:hint="default" w:ascii="宋体" w:hAnsi="宋体" w:eastAsia="宋体"/>
                <w:szCs w:val="21"/>
                <w:lang w:val="en-US" w:eastAsia="zh-CN"/>
              </w:rPr>
            </w:pPr>
            <w:r>
              <w:rPr>
                <w:rFonts w:hint="eastAsia" w:ascii="宋体" w:hAnsi="宋体"/>
                <w:szCs w:val="21"/>
                <w:lang w:val="en-US" w:eastAsia="zh-CN"/>
              </w:rPr>
              <w:t>服务期限</w:t>
            </w:r>
          </w:p>
        </w:tc>
        <w:tc>
          <w:tcPr>
            <w:tcW w:w="6047" w:type="dxa"/>
            <w:vAlign w:val="center"/>
          </w:tcPr>
          <w:p w14:paraId="35A818AD">
            <w:pPr>
              <w:spacing w:line="400" w:lineRule="exact"/>
              <w:rPr>
                <w:rFonts w:hint="default" w:ascii="宋体" w:hAnsi="宋体" w:eastAsia="宋体"/>
                <w:szCs w:val="21"/>
                <w:lang w:val="en-US" w:eastAsia="zh-CN"/>
              </w:rPr>
            </w:pPr>
            <w:r>
              <w:rPr>
                <w:rFonts w:hint="eastAsia" w:ascii="宋体" w:hAnsi="宋体"/>
                <w:szCs w:val="21"/>
                <w:lang w:val="en-US" w:eastAsia="zh-CN"/>
              </w:rPr>
              <w:t>叁年</w:t>
            </w:r>
          </w:p>
        </w:tc>
      </w:tr>
      <w:tr w14:paraId="573D69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708" w:type="dxa"/>
            <w:vAlign w:val="center"/>
          </w:tcPr>
          <w:p w14:paraId="033998D8">
            <w:pPr>
              <w:spacing w:line="400" w:lineRule="exact"/>
              <w:jc w:val="center"/>
              <w:rPr>
                <w:rFonts w:hint="eastAsia" w:ascii="宋体" w:hAnsi="宋体" w:eastAsia="宋体"/>
                <w:szCs w:val="21"/>
                <w:lang w:eastAsia="zh-CN"/>
              </w:rPr>
            </w:pPr>
            <w:r>
              <w:rPr>
                <w:rFonts w:hint="eastAsia" w:ascii="宋体" w:hAnsi="宋体"/>
                <w:szCs w:val="21"/>
                <w:lang w:val="en-US" w:eastAsia="zh-CN"/>
              </w:rPr>
              <w:t>7</w:t>
            </w:r>
          </w:p>
        </w:tc>
        <w:tc>
          <w:tcPr>
            <w:tcW w:w="2141" w:type="dxa"/>
            <w:vAlign w:val="center"/>
          </w:tcPr>
          <w:p w14:paraId="6B74BBA1">
            <w:pPr>
              <w:spacing w:line="400" w:lineRule="exact"/>
              <w:jc w:val="center"/>
              <w:rPr>
                <w:rFonts w:ascii="宋体" w:hAnsi="宋体"/>
                <w:szCs w:val="21"/>
              </w:rPr>
            </w:pPr>
            <w:r>
              <w:rPr>
                <w:rFonts w:hint="eastAsia" w:ascii="宋体" w:hAnsi="宋体"/>
                <w:szCs w:val="21"/>
              </w:rPr>
              <w:t>响应有效期</w:t>
            </w:r>
          </w:p>
        </w:tc>
        <w:tc>
          <w:tcPr>
            <w:tcW w:w="6047" w:type="dxa"/>
            <w:vAlign w:val="center"/>
          </w:tcPr>
          <w:p w14:paraId="7E5CFAE7">
            <w:pPr>
              <w:spacing w:line="400" w:lineRule="exact"/>
              <w:rPr>
                <w:rFonts w:ascii="宋体" w:hAnsi="宋体"/>
                <w:szCs w:val="21"/>
              </w:rPr>
            </w:pPr>
            <w:r>
              <w:rPr>
                <w:rFonts w:hint="eastAsia" w:ascii="宋体" w:hAnsi="宋体"/>
                <w:szCs w:val="21"/>
              </w:rPr>
              <w:t>自报价人提交响应文件截止之日起计</w:t>
            </w:r>
            <w:r>
              <w:rPr>
                <w:rFonts w:hint="eastAsia" w:ascii="宋体" w:hAnsi="宋体"/>
                <w:szCs w:val="21"/>
                <w:lang w:val="en-US" w:eastAsia="zh-CN"/>
              </w:rPr>
              <w:t>60</w:t>
            </w:r>
            <w:r>
              <w:rPr>
                <w:rFonts w:hint="eastAsia" w:ascii="宋体" w:hAnsi="宋体"/>
                <w:szCs w:val="21"/>
              </w:rPr>
              <w:t>天</w:t>
            </w:r>
          </w:p>
        </w:tc>
      </w:tr>
      <w:tr w14:paraId="2F7174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8" w:type="dxa"/>
            <w:vAlign w:val="center"/>
          </w:tcPr>
          <w:p w14:paraId="05D482BD">
            <w:pPr>
              <w:spacing w:line="400" w:lineRule="exact"/>
              <w:jc w:val="center"/>
              <w:rPr>
                <w:rFonts w:hint="eastAsia" w:ascii="宋体" w:hAnsi="宋体" w:eastAsia="宋体"/>
                <w:szCs w:val="21"/>
                <w:lang w:eastAsia="zh-CN"/>
              </w:rPr>
            </w:pPr>
            <w:r>
              <w:rPr>
                <w:rFonts w:hint="eastAsia" w:ascii="宋体" w:hAnsi="宋体"/>
                <w:szCs w:val="21"/>
                <w:lang w:val="en-US" w:eastAsia="zh-CN"/>
              </w:rPr>
              <w:t>8</w:t>
            </w:r>
          </w:p>
        </w:tc>
        <w:tc>
          <w:tcPr>
            <w:tcW w:w="2141" w:type="dxa"/>
            <w:vAlign w:val="center"/>
          </w:tcPr>
          <w:p w14:paraId="636BDB18">
            <w:pPr>
              <w:spacing w:line="400" w:lineRule="exact"/>
              <w:jc w:val="center"/>
              <w:rPr>
                <w:rFonts w:ascii="宋体" w:hAnsi="宋体"/>
                <w:szCs w:val="21"/>
              </w:rPr>
            </w:pPr>
            <w:r>
              <w:rPr>
                <w:rFonts w:hint="eastAsia" w:ascii="宋体" w:hAnsi="宋体"/>
                <w:szCs w:val="21"/>
              </w:rPr>
              <w:t>响应保证金</w:t>
            </w:r>
          </w:p>
        </w:tc>
        <w:tc>
          <w:tcPr>
            <w:tcW w:w="6047" w:type="dxa"/>
            <w:vAlign w:val="center"/>
          </w:tcPr>
          <w:p w14:paraId="3E92C245">
            <w:pPr>
              <w:spacing w:line="400" w:lineRule="exact"/>
              <w:ind w:right="113"/>
              <w:rPr>
                <w:rFonts w:ascii="宋体" w:hAnsi="宋体"/>
                <w:szCs w:val="21"/>
              </w:rPr>
            </w:pPr>
            <w:r>
              <w:rPr>
                <w:rFonts w:hint="eastAsia" w:ascii="宋体" w:hAnsi="宋体"/>
                <w:szCs w:val="21"/>
              </w:rPr>
              <w:t>本项目不收取响应保证金</w:t>
            </w:r>
          </w:p>
        </w:tc>
      </w:tr>
      <w:tr w14:paraId="1CC2F5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47" w:hRule="atLeast"/>
          <w:jc w:val="center"/>
        </w:trPr>
        <w:tc>
          <w:tcPr>
            <w:tcW w:w="708" w:type="dxa"/>
            <w:vAlign w:val="center"/>
          </w:tcPr>
          <w:p w14:paraId="1C9F6B0D">
            <w:pPr>
              <w:spacing w:line="400" w:lineRule="exact"/>
              <w:jc w:val="center"/>
              <w:rPr>
                <w:rFonts w:hint="default" w:ascii="宋体" w:hAnsi="宋体"/>
                <w:szCs w:val="21"/>
                <w:lang w:val="en-US" w:eastAsia="zh-CN"/>
              </w:rPr>
            </w:pPr>
            <w:r>
              <w:rPr>
                <w:rFonts w:hint="eastAsia" w:ascii="宋体" w:hAnsi="宋体"/>
                <w:szCs w:val="21"/>
                <w:lang w:val="en-US" w:eastAsia="zh-CN"/>
              </w:rPr>
              <w:t>9</w:t>
            </w:r>
          </w:p>
        </w:tc>
        <w:tc>
          <w:tcPr>
            <w:tcW w:w="2141" w:type="dxa"/>
            <w:vAlign w:val="center"/>
          </w:tcPr>
          <w:p w14:paraId="47895F78">
            <w:pPr>
              <w:spacing w:line="400" w:lineRule="exact"/>
              <w:jc w:val="center"/>
              <w:rPr>
                <w:rFonts w:hint="eastAsia"/>
                <w:szCs w:val="21"/>
                <w:lang w:val="en-US" w:eastAsia="zh-CN"/>
              </w:rPr>
            </w:pPr>
            <w:r>
              <w:rPr>
                <w:rFonts w:hint="eastAsia" w:ascii="宋体" w:hAnsi="宋体"/>
                <w:szCs w:val="21"/>
              </w:rPr>
              <w:t>响应文件</w:t>
            </w:r>
            <w:r>
              <w:rPr>
                <w:rFonts w:hint="eastAsia"/>
                <w:szCs w:val="21"/>
              </w:rPr>
              <w:t>份数</w:t>
            </w:r>
            <w:r>
              <w:rPr>
                <w:rFonts w:hint="eastAsia"/>
                <w:szCs w:val="21"/>
                <w:lang w:val="en-US" w:eastAsia="zh-CN"/>
              </w:rPr>
              <w:t>及</w:t>
            </w:r>
          </w:p>
          <w:p w14:paraId="2F7B3F3C">
            <w:pPr>
              <w:spacing w:line="400" w:lineRule="exact"/>
              <w:jc w:val="center"/>
              <w:rPr>
                <w:rFonts w:hint="eastAsia" w:ascii="宋体" w:hAnsi="宋体" w:eastAsia="宋体"/>
                <w:szCs w:val="21"/>
                <w:lang w:val="en-US" w:eastAsia="zh-CN"/>
              </w:rPr>
            </w:pPr>
            <w:r>
              <w:rPr>
                <w:rFonts w:hint="eastAsia"/>
                <w:szCs w:val="21"/>
                <w:lang w:val="en-US" w:eastAsia="zh-CN"/>
              </w:rPr>
              <w:t>装订要求</w:t>
            </w:r>
          </w:p>
        </w:tc>
        <w:tc>
          <w:tcPr>
            <w:tcW w:w="6047" w:type="dxa"/>
            <w:vAlign w:val="center"/>
          </w:tcPr>
          <w:p w14:paraId="333C4285">
            <w:pPr>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val="0"/>
                <w:bCs w:val="0"/>
                <w:kern w:val="2"/>
                <w:sz w:val="21"/>
                <w:szCs w:val="21"/>
                <w:lang w:val="en-US" w:eastAsia="zh-CN" w:bidi="ar-SA"/>
              </w:rPr>
            </w:pPr>
            <w:r>
              <w:rPr>
                <w:rFonts w:hint="eastAsia" w:ascii="宋体" w:hAnsi="宋体" w:eastAsia="宋体" w:cs="宋体"/>
                <w:sz w:val="21"/>
                <w:szCs w:val="21"/>
                <w:lang w:val="en-US" w:eastAsia="zh-CN"/>
              </w:rPr>
              <w:t>1正1副</w:t>
            </w:r>
            <w:r>
              <w:rPr>
                <w:rFonts w:hint="eastAsia" w:ascii="宋体" w:hAnsi="宋体" w:eastAsia="宋体" w:cs="宋体"/>
                <w:sz w:val="21"/>
                <w:szCs w:val="21"/>
              </w:rPr>
              <w:t>（副本为正本的复印件）</w:t>
            </w:r>
            <w:r>
              <w:rPr>
                <w:rFonts w:hint="eastAsia" w:ascii="宋体" w:hAnsi="宋体" w:eastAsia="宋体" w:cs="宋体"/>
                <w:sz w:val="21"/>
                <w:szCs w:val="21"/>
                <w:lang w:eastAsia="zh-CN"/>
              </w:rPr>
              <w:t>，</w:t>
            </w:r>
            <w:r>
              <w:rPr>
                <w:rFonts w:hint="eastAsia" w:ascii="宋体" w:hAnsi="宋体" w:eastAsia="宋体" w:cs="宋体"/>
                <w:b w:val="0"/>
                <w:bCs w:val="0"/>
                <w:kern w:val="2"/>
                <w:sz w:val="21"/>
                <w:szCs w:val="21"/>
                <w:lang w:val="en-US" w:eastAsia="zh-CN" w:bidi="ar-SA"/>
              </w:rPr>
              <w:t>正本与副本统一密封在一个封套中</w:t>
            </w:r>
          </w:p>
          <w:p w14:paraId="2B5A3C9A">
            <w:pPr>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封套要求：</w:t>
            </w:r>
          </w:p>
          <w:p w14:paraId="3BF59BE3">
            <w:pPr>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sz w:val="21"/>
                <w:szCs w:val="21"/>
                <w:u w:val="single"/>
                <w:lang w:val="en-US" w:eastAsia="zh-CN"/>
              </w:rPr>
            </w:pPr>
            <w:r>
              <w:rPr>
                <w:rFonts w:hint="eastAsia" w:ascii="宋体" w:hAnsi="宋体" w:eastAsia="宋体" w:cs="宋体"/>
                <w:sz w:val="21"/>
                <w:szCs w:val="21"/>
                <w:lang w:val="en-US" w:eastAsia="zh-CN"/>
              </w:rPr>
              <w:t>采购人名称：</w:t>
            </w:r>
            <w:r>
              <w:rPr>
                <w:rFonts w:hint="eastAsia" w:ascii="宋体" w:hAnsi="宋体" w:eastAsia="宋体" w:cs="宋体"/>
                <w:sz w:val="21"/>
                <w:szCs w:val="21"/>
                <w:u w:val="single"/>
                <w:lang w:val="en-US" w:eastAsia="zh-CN"/>
              </w:rPr>
              <w:t xml:space="preserve">    </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lang w:val="en-US" w:eastAsia="zh-CN"/>
              </w:rPr>
              <w:t xml:space="preserve"> </w:t>
            </w:r>
          </w:p>
          <w:p w14:paraId="2AEE8935">
            <w:pPr>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项目名称：</w:t>
            </w:r>
            <w:r>
              <w:rPr>
                <w:rFonts w:hint="eastAsia" w:ascii="宋体" w:hAnsi="宋体" w:eastAsia="宋体" w:cs="宋体"/>
                <w:sz w:val="21"/>
                <w:szCs w:val="21"/>
                <w:u w:val="single"/>
                <w:lang w:val="en-US" w:eastAsia="zh-CN"/>
              </w:rPr>
              <w:t xml:space="preserve">             </w:t>
            </w:r>
            <w:r>
              <w:rPr>
                <w:rFonts w:hint="eastAsia" w:ascii="宋体" w:hAnsi="宋体" w:cs="宋体"/>
                <w:sz w:val="21"/>
                <w:szCs w:val="21"/>
                <w:u w:val="single"/>
                <w:lang w:val="en-US" w:eastAsia="zh-CN"/>
              </w:rPr>
              <w:t xml:space="preserve">   </w:t>
            </w:r>
            <w:r>
              <w:rPr>
                <w:rFonts w:hint="eastAsia" w:ascii="宋体" w:hAnsi="宋体" w:eastAsia="宋体" w:cs="宋体"/>
                <w:sz w:val="21"/>
                <w:szCs w:val="21"/>
                <w:lang w:val="en-US" w:eastAsia="zh-CN"/>
              </w:rPr>
              <w:t>响应文件</w:t>
            </w:r>
          </w:p>
          <w:p w14:paraId="38B2062A">
            <w:pPr>
              <w:pageBreakBefore w:val="0"/>
              <w:widowControl w:val="0"/>
              <w:kinsoku/>
              <w:wordWrap/>
              <w:overflowPunct/>
              <w:topLinePunct w:val="0"/>
              <w:autoSpaceDE/>
              <w:autoSpaceDN/>
              <w:bidi w:val="0"/>
              <w:adjustRightInd/>
              <w:snapToGrid/>
              <w:spacing w:line="360" w:lineRule="exact"/>
              <w:textAlignment w:val="auto"/>
              <w:rPr>
                <w:rFonts w:hint="default" w:ascii="宋体" w:hAnsi="宋体" w:eastAsia="宋体" w:cs="宋体"/>
                <w:sz w:val="21"/>
                <w:szCs w:val="21"/>
                <w:u w:val="single"/>
                <w:lang w:val="en-US" w:eastAsia="zh-CN"/>
              </w:rPr>
            </w:pPr>
            <w:r>
              <w:rPr>
                <w:rFonts w:hint="eastAsia" w:ascii="宋体" w:hAnsi="宋体" w:eastAsia="宋体" w:cs="宋体"/>
                <w:b w:val="0"/>
                <w:bCs w:val="0"/>
                <w:sz w:val="21"/>
                <w:szCs w:val="21"/>
                <w:lang w:val="en-US" w:eastAsia="zh-CN"/>
              </w:rPr>
              <w:t>响应人名称：</w:t>
            </w:r>
            <w:r>
              <w:rPr>
                <w:rFonts w:hint="eastAsia" w:ascii="宋体" w:hAnsi="宋体" w:eastAsia="宋体" w:cs="宋体"/>
                <w:sz w:val="21"/>
                <w:szCs w:val="21"/>
                <w:u w:val="single"/>
                <w:lang w:val="en-US" w:eastAsia="zh-CN"/>
              </w:rPr>
              <w:t xml:space="preserve">       </w:t>
            </w:r>
            <w:r>
              <w:rPr>
                <w:rFonts w:hint="eastAsia" w:ascii="宋体" w:hAnsi="宋体" w:cs="宋体"/>
                <w:sz w:val="21"/>
                <w:szCs w:val="21"/>
                <w:u w:val="single"/>
                <w:lang w:val="en-US" w:eastAsia="zh-CN"/>
              </w:rPr>
              <w:t xml:space="preserve">         </w:t>
            </w:r>
          </w:p>
          <w:p w14:paraId="3E036C39">
            <w:pPr>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sz w:val="21"/>
                <w:szCs w:val="21"/>
                <w:u w:val="single"/>
                <w:lang w:val="en-US" w:eastAsia="zh-CN"/>
              </w:rPr>
            </w:pPr>
            <w:r>
              <w:rPr>
                <w:rFonts w:hint="eastAsia" w:ascii="宋体" w:hAnsi="宋体" w:eastAsia="宋体" w:cs="宋体"/>
                <w:sz w:val="21"/>
                <w:szCs w:val="21"/>
                <w:lang w:val="en-US" w:eastAsia="zh-CN"/>
              </w:rPr>
              <w:t>响应人联系电话：</w:t>
            </w:r>
            <w:r>
              <w:rPr>
                <w:rFonts w:hint="eastAsia" w:ascii="宋体" w:hAnsi="宋体" w:eastAsia="宋体" w:cs="宋体"/>
                <w:sz w:val="21"/>
                <w:szCs w:val="21"/>
                <w:u w:val="single"/>
                <w:lang w:val="en-US" w:eastAsia="zh-CN"/>
              </w:rPr>
              <w:t xml:space="preserve">       </w:t>
            </w:r>
          </w:p>
          <w:p w14:paraId="2013CE64">
            <w:pPr>
              <w:pageBreakBefore w:val="0"/>
              <w:widowControl w:val="0"/>
              <w:kinsoku/>
              <w:wordWrap/>
              <w:overflowPunct/>
              <w:topLinePunct w:val="0"/>
              <w:autoSpaceDE/>
              <w:autoSpaceDN/>
              <w:bidi w:val="0"/>
              <w:adjustRightInd/>
              <w:snapToGrid/>
              <w:spacing w:line="360" w:lineRule="exact"/>
              <w:textAlignment w:val="auto"/>
              <w:rPr>
                <w:rFonts w:hint="eastAsia"/>
              </w:rPr>
            </w:pPr>
            <w:r>
              <w:rPr>
                <w:rFonts w:hint="eastAsia" w:ascii="宋体" w:hAnsi="宋体" w:eastAsia="宋体" w:cs="宋体"/>
                <w:sz w:val="21"/>
                <w:szCs w:val="21"/>
                <w:lang w:val="en-US" w:eastAsia="zh-CN"/>
              </w:rPr>
              <w:t>在</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lang w:val="en-US" w:eastAsia="zh-CN"/>
              </w:rPr>
              <w:t>年</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lang w:val="en-US" w:eastAsia="zh-CN"/>
              </w:rPr>
              <w:t xml:space="preserve"> 月</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lang w:val="en-US" w:eastAsia="zh-CN"/>
              </w:rPr>
              <w:t xml:space="preserve"> 日</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lang w:val="en-US" w:eastAsia="zh-CN"/>
              </w:rPr>
              <w:t>时</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lang w:val="en-US" w:eastAsia="zh-CN"/>
              </w:rPr>
              <w:t>分前不得开启</w:t>
            </w:r>
          </w:p>
        </w:tc>
      </w:tr>
      <w:tr w14:paraId="667C24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47" w:hRule="atLeast"/>
          <w:jc w:val="center"/>
        </w:trPr>
        <w:tc>
          <w:tcPr>
            <w:tcW w:w="708" w:type="dxa"/>
            <w:vAlign w:val="center"/>
          </w:tcPr>
          <w:p w14:paraId="1D3F3248">
            <w:pPr>
              <w:spacing w:line="400" w:lineRule="exact"/>
              <w:jc w:val="center"/>
              <w:rPr>
                <w:rFonts w:hint="default" w:ascii="宋体" w:hAnsi="宋体" w:eastAsia="宋体"/>
                <w:szCs w:val="21"/>
                <w:lang w:val="en-US" w:eastAsia="zh-CN"/>
              </w:rPr>
            </w:pPr>
            <w:r>
              <w:rPr>
                <w:rFonts w:hint="eastAsia" w:ascii="宋体" w:hAnsi="宋体"/>
                <w:szCs w:val="21"/>
                <w:lang w:val="en-US" w:eastAsia="zh-CN"/>
              </w:rPr>
              <w:t>10</w:t>
            </w:r>
          </w:p>
        </w:tc>
        <w:tc>
          <w:tcPr>
            <w:tcW w:w="2141" w:type="dxa"/>
            <w:vAlign w:val="center"/>
          </w:tcPr>
          <w:p w14:paraId="2896023A">
            <w:pPr>
              <w:spacing w:line="400" w:lineRule="exact"/>
              <w:jc w:val="center"/>
              <w:rPr>
                <w:rFonts w:ascii="宋体" w:hAnsi="宋体"/>
                <w:szCs w:val="21"/>
              </w:rPr>
            </w:pPr>
            <w:r>
              <w:rPr>
                <w:rFonts w:hint="eastAsia" w:ascii="宋体" w:hAnsi="宋体"/>
                <w:szCs w:val="21"/>
              </w:rPr>
              <w:t>响应文件截止时间及递交</w:t>
            </w:r>
            <w:r>
              <w:rPr>
                <w:rFonts w:hint="eastAsia" w:ascii="宋体" w:hAnsi="宋体"/>
                <w:szCs w:val="21"/>
                <w:lang w:eastAsia="zh-CN"/>
              </w:rPr>
              <w:t>地点</w:t>
            </w:r>
          </w:p>
        </w:tc>
        <w:tc>
          <w:tcPr>
            <w:tcW w:w="6047" w:type="dxa"/>
            <w:vAlign w:val="center"/>
          </w:tcPr>
          <w:p w14:paraId="0A8B5A0D">
            <w:pPr>
              <w:spacing w:line="400" w:lineRule="exact"/>
              <w:rPr>
                <w:rFonts w:hint="eastAsia" w:ascii="宋体" w:hAnsi="宋体" w:cs="Times New Roman"/>
                <w:color w:val="auto"/>
                <w:szCs w:val="21"/>
                <w:highlight w:val="none"/>
              </w:rPr>
            </w:pPr>
            <w:r>
              <w:rPr>
                <w:rFonts w:hint="eastAsia" w:ascii="宋体" w:hAnsi="宋体" w:cs="Times New Roman"/>
                <w:color w:val="auto"/>
                <w:szCs w:val="21"/>
                <w:highlight w:val="none"/>
              </w:rPr>
              <w:t>递交截止时间:202</w:t>
            </w:r>
            <w:r>
              <w:rPr>
                <w:rFonts w:hint="eastAsia" w:ascii="宋体" w:hAnsi="宋体" w:cs="Times New Roman"/>
                <w:color w:val="auto"/>
                <w:szCs w:val="21"/>
                <w:highlight w:val="none"/>
                <w:lang w:val="en-US" w:eastAsia="zh-CN"/>
              </w:rPr>
              <w:t>5</w:t>
            </w:r>
            <w:r>
              <w:rPr>
                <w:rFonts w:hint="eastAsia" w:ascii="宋体" w:hAnsi="宋体" w:cs="Times New Roman"/>
                <w:color w:val="auto"/>
                <w:szCs w:val="21"/>
                <w:highlight w:val="none"/>
              </w:rPr>
              <w:t>年</w:t>
            </w:r>
            <w:r>
              <w:rPr>
                <w:rFonts w:hint="eastAsia" w:ascii="宋体" w:hAnsi="宋体" w:cs="Times New Roman"/>
                <w:color w:val="auto"/>
                <w:szCs w:val="21"/>
                <w:highlight w:val="none"/>
                <w:lang w:val="en-US" w:eastAsia="zh-CN"/>
              </w:rPr>
              <w:t>3</w:t>
            </w:r>
            <w:r>
              <w:rPr>
                <w:rFonts w:hint="eastAsia" w:ascii="宋体" w:hAnsi="宋体" w:cs="Times New Roman"/>
                <w:color w:val="auto"/>
                <w:szCs w:val="21"/>
                <w:highlight w:val="none"/>
              </w:rPr>
              <w:t>月</w:t>
            </w:r>
            <w:r>
              <w:rPr>
                <w:rFonts w:hint="eastAsia" w:ascii="宋体" w:hAnsi="宋体" w:cs="Times New Roman"/>
                <w:color w:val="auto"/>
                <w:szCs w:val="21"/>
                <w:highlight w:val="none"/>
                <w:lang w:val="en-US" w:eastAsia="zh-CN"/>
              </w:rPr>
              <w:t>5</w:t>
            </w:r>
            <w:r>
              <w:rPr>
                <w:rFonts w:hint="eastAsia" w:ascii="宋体" w:hAnsi="宋体" w:cs="Times New Roman"/>
                <w:color w:val="auto"/>
                <w:szCs w:val="21"/>
                <w:highlight w:val="none"/>
              </w:rPr>
              <w:t>日</w:t>
            </w:r>
            <w:r>
              <w:rPr>
                <w:rFonts w:hint="eastAsia" w:ascii="宋体" w:hAnsi="宋体" w:cs="Times New Roman"/>
                <w:color w:val="auto"/>
                <w:szCs w:val="21"/>
                <w:highlight w:val="none"/>
                <w:lang w:val="en-US" w:eastAsia="zh-CN"/>
              </w:rPr>
              <w:t>18</w:t>
            </w:r>
            <w:r>
              <w:rPr>
                <w:rFonts w:hint="eastAsia" w:ascii="宋体" w:hAnsi="宋体" w:cs="Times New Roman"/>
                <w:color w:val="auto"/>
                <w:szCs w:val="21"/>
                <w:highlight w:val="none"/>
              </w:rPr>
              <w:t>时</w:t>
            </w:r>
            <w:r>
              <w:rPr>
                <w:rFonts w:hint="eastAsia" w:ascii="宋体" w:hAnsi="宋体" w:cs="Times New Roman"/>
                <w:color w:val="auto"/>
                <w:szCs w:val="21"/>
                <w:highlight w:val="none"/>
                <w:lang w:val="en-US" w:eastAsia="zh-CN"/>
              </w:rPr>
              <w:t>00</w:t>
            </w:r>
            <w:r>
              <w:rPr>
                <w:rFonts w:hint="eastAsia" w:ascii="宋体" w:hAnsi="宋体" w:cs="Times New Roman"/>
                <w:color w:val="auto"/>
                <w:szCs w:val="21"/>
                <w:highlight w:val="none"/>
              </w:rPr>
              <w:t>分（北京时间）</w:t>
            </w:r>
          </w:p>
          <w:p w14:paraId="738C26DE">
            <w:pPr>
              <w:spacing w:line="400" w:lineRule="exact"/>
              <w:rPr>
                <w:rFonts w:hint="eastAsia" w:ascii="宋体" w:hAnsi="宋体" w:cs="Times New Roman"/>
                <w:color w:val="auto"/>
                <w:szCs w:val="21"/>
                <w:highlight w:val="none"/>
              </w:rPr>
            </w:pPr>
            <w:r>
              <w:rPr>
                <w:rFonts w:hint="eastAsia" w:ascii="宋体" w:hAnsi="宋体" w:cs="Times New Roman"/>
                <w:color w:val="auto"/>
                <w:szCs w:val="21"/>
                <w:highlight w:val="none"/>
              </w:rPr>
              <w:t>地</w:t>
            </w:r>
            <w:r>
              <w:rPr>
                <w:rFonts w:hint="eastAsia" w:ascii="宋体" w:hAnsi="宋体" w:eastAsia="宋体" w:cs="宋体"/>
                <w:color w:val="auto"/>
                <w:sz w:val="21"/>
                <w:szCs w:val="21"/>
                <w:lang w:val="en-US" w:eastAsia="zh-CN"/>
              </w:rPr>
              <w:t>点</w:t>
            </w:r>
            <w:r>
              <w:rPr>
                <w:rFonts w:hint="eastAsia" w:ascii="宋体" w:hAnsi="宋体" w:eastAsia="宋体" w:cs="宋体"/>
                <w:color w:val="auto"/>
                <w:sz w:val="21"/>
                <w:szCs w:val="21"/>
                <w:highlight w:val="none"/>
                <w:lang w:val="en-US" w:eastAsia="zh-CN"/>
              </w:rPr>
              <w:t>：</w:t>
            </w:r>
            <w:r>
              <w:rPr>
                <w:rFonts w:hint="default" w:ascii="宋体" w:hAnsi="宋体" w:eastAsia="宋体" w:cs="宋体"/>
                <w:color w:val="auto"/>
                <w:sz w:val="24"/>
                <w:szCs w:val="24"/>
              </w:rPr>
              <w:t>运城经济开发区军屯街以南、安东路以西、纬四路以北（公租房项目综合楼5楼）</w:t>
            </w:r>
            <w:r>
              <w:rPr>
                <w:rFonts w:hint="eastAsia" w:ascii="宋体" w:hAnsi="宋体" w:cs="宋体"/>
                <w:color w:val="auto"/>
                <w:sz w:val="24"/>
                <w:szCs w:val="24"/>
                <w:lang w:val="en-US" w:eastAsia="zh-CN"/>
              </w:rPr>
              <w:t>513</w:t>
            </w:r>
          </w:p>
        </w:tc>
      </w:tr>
      <w:tr w14:paraId="5F7311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708" w:type="dxa"/>
            <w:tcBorders>
              <w:top w:val="single" w:color="auto" w:sz="4" w:space="0"/>
              <w:left w:val="single" w:color="auto" w:sz="8" w:space="0"/>
              <w:bottom w:val="single" w:color="auto" w:sz="4" w:space="0"/>
              <w:right w:val="single" w:color="auto" w:sz="4" w:space="0"/>
            </w:tcBorders>
            <w:vAlign w:val="center"/>
          </w:tcPr>
          <w:p w14:paraId="0786BD11">
            <w:pPr>
              <w:spacing w:line="400" w:lineRule="exact"/>
              <w:jc w:val="center"/>
              <w:rPr>
                <w:rFonts w:hint="default" w:ascii="宋体" w:hAnsi="宋体" w:eastAsia="宋体"/>
                <w:szCs w:val="21"/>
                <w:lang w:val="en-US" w:eastAsia="zh-CN"/>
              </w:rPr>
            </w:pPr>
            <w:r>
              <w:rPr>
                <w:rFonts w:hint="eastAsia" w:ascii="宋体" w:hAnsi="宋体"/>
                <w:szCs w:val="21"/>
                <w:lang w:val="en-US" w:eastAsia="zh-CN"/>
              </w:rPr>
              <w:t>11</w:t>
            </w:r>
          </w:p>
        </w:tc>
        <w:tc>
          <w:tcPr>
            <w:tcW w:w="2141" w:type="dxa"/>
            <w:tcBorders>
              <w:top w:val="single" w:color="auto" w:sz="4" w:space="0"/>
              <w:left w:val="single" w:color="auto" w:sz="4" w:space="0"/>
              <w:bottom w:val="single" w:color="auto" w:sz="4" w:space="0"/>
              <w:right w:val="single" w:color="auto" w:sz="4" w:space="0"/>
            </w:tcBorders>
            <w:vAlign w:val="center"/>
          </w:tcPr>
          <w:p w14:paraId="4CD264BC">
            <w:pPr>
              <w:spacing w:line="400" w:lineRule="exact"/>
              <w:jc w:val="center"/>
              <w:rPr>
                <w:rFonts w:ascii="宋体" w:hAnsi="宋体"/>
                <w:szCs w:val="21"/>
              </w:rPr>
            </w:pPr>
            <w:r>
              <w:rPr>
                <w:rFonts w:hint="eastAsia" w:ascii="宋体" w:hAnsi="宋体"/>
                <w:szCs w:val="21"/>
              </w:rPr>
              <w:t>评审办法</w:t>
            </w:r>
          </w:p>
        </w:tc>
        <w:tc>
          <w:tcPr>
            <w:tcW w:w="6047" w:type="dxa"/>
            <w:tcBorders>
              <w:top w:val="single" w:color="auto" w:sz="4" w:space="0"/>
              <w:left w:val="single" w:color="auto" w:sz="4" w:space="0"/>
              <w:bottom w:val="single" w:color="auto" w:sz="4" w:space="0"/>
              <w:right w:val="single" w:color="auto" w:sz="8" w:space="0"/>
            </w:tcBorders>
            <w:vAlign w:val="center"/>
          </w:tcPr>
          <w:p w14:paraId="3D68F8C9">
            <w:pPr>
              <w:spacing w:line="400" w:lineRule="exact"/>
              <w:rPr>
                <w:rFonts w:ascii="宋体" w:hAnsi="宋体"/>
                <w:color w:val="auto"/>
                <w:szCs w:val="21"/>
              </w:rPr>
            </w:pPr>
            <w:r>
              <w:rPr>
                <w:rFonts w:hint="eastAsia" w:ascii="宋体" w:hAnsi="宋体"/>
                <w:color w:val="auto"/>
                <w:szCs w:val="21"/>
              </w:rPr>
              <w:t>综合评分法</w:t>
            </w:r>
          </w:p>
        </w:tc>
      </w:tr>
      <w:tr w14:paraId="048913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708" w:type="dxa"/>
            <w:tcBorders>
              <w:top w:val="single" w:color="auto" w:sz="4" w:space="0"/>
              <w:left w:val="single" w:color="auto" w:sz="8" w:space="0"/>
              <w:bottom w:val="single" w:color="auto" w:sz="4" w:space="0"/>
              <w:right w:val="single" w:color="auto" w:sz="4" w:space="0"/>
            </w:tcBorders>
            <w:vAlign w:val="center"/>
          </w:tcPr>
          <w:p w14:paraId="311EE8B6">
            <w:pPr>
              <w:spacing w:line="400" w:lineRule="exact"/>
              <w:jc w:val="center"/>
              <w:rPr>
                <w:rFonts w:hint="default" w:ascii="宋体" w:hAnsi="宋体" w:eastAsia="宋体"/>
                <w:szCs w:val="21"/>
                <w:lang w:val="en-US" w:eastAsia="zh-CN"/>
              </w:rPr>
            </w:pPr>
            <w:r>
              <w:rPr>
                <w:rFonts w:hint="eastAsia" w:ascii="宋体" w:hAnsi="宋体"/>
                <w:szCs w:val="21"/>
                <w:lang w:val="en-US" w:eastAsia="zh-CN"/>
              </w:rPr>
              <w:t>12</w:t>
            </w:r>
          </w:p>
        </w:tc>
        <w:tc>
          <w:tcPr>
            <w:tcW w:w="2141" w:type="dxa"/>
            <w:tcBorders>
              <w:top w:val="single" w:color="auto" w:sz="4" w:space="0"/>
              <w:left w:val="single" w:color="auto" w:sz="4" w:space="0"/>
              <w:bottom w:val="single" w:color="auto" w:sz="4" w:space="0"/>
              <w:right w:val="single" w:color="auto" w:sz="4" w:space="0"/>
            </w:tcBorders>
            <w:vAlign w:val="center"/>
          </w:tcPr>
          <w:p w14:paraId="4DDA8243">
            <w:pPr>
              <w:jc w:val="center"/>
              <w:textAlignment w:val="baseline"/>
              <w:rPr>
                <w:rFonts w:ascii="宋体" w:hAnsi="宋体"/>
                <w:szCs w:val="21"/>
              </w:rPr>
            </w:pPr>
            <w:r>
              <w:t>推荐候选</w:t>
            </w:r>
            <w:r>
              <w:rPr>
                <w:rFonts w:hint="eastAsia"/>
              </w:rPr>
              <w:t>成交</w:t>
            </w:r>
            <w:r>
              <w:t>供应商的排序</w:t>
            </w:r>
          </w:p>
        </w:tc>
        <w:tc>
          <w:tcPr>
            <w:tcW w:w="6047" w:type="dxa"/>
            <w:tcBorders>
              <w:top w:val="single" w:color="auto" w:sz="4" w:space="0"/>
              <w:left w:val="single" w:color="auto" w:sz="4" w:space="0"/>
              <w:bottom w:val="single" w:color="auto" w:sz="4" w:space="0"/>
              <w:right w:val="single" w:color="auto" w:sz="8" w:space="0"/>
            </w:tcBorders>
            <w:vAlign w:val="center"/>
          </w:tcPr>
          <w:p w14:paraId="1F8297B0">
            <w:pPr>
              <w:textAlignment w:val="baseline"/>
              <w:rPr>
                <w:rFonts w:hint="eastAsia" w:ascii="宋体" w:hAnsi="宋体" w:cs="宋体"/>
                <w:color w:val="auto"/>
                <w:lang w:val="en-US" w:eastAsia="zh-CN"/>
              </w:rPr>
            </w:pPr>
            <w:r>
              <w:rPr>
                <w:rFonts w:hint="eastAsia" w:ascii="宋体" w:hAnsi="宋体" w:cs="宋体"/>
                <w:color w:val="auto"/>
                <w:lang w:val="en-US" w:eastAsia="zh-CN"/>
              </w:rPr>
              <w:t>排序：得分由高到低进行排序</w:t>
            </w:r>
          </w:p>
          <w:p w14:paraId="376A527B">
            <w:pPr>
              <w:textAlignment w:val="baseline"/>
              <w:rPr>
                <w:rFonts w:ascii="宋体" w:hAnsi="宋体"/>
                <w:b/>
                <w:color w:val="auto"/>
                <w:szCs w:val="21"/>
              </w:rPr>
            </w:pPr>
          </w:p>
        </w:tc>
      </w:tr>
      <w:tr w14:paraId="5651F0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708" w:type="dxa"/>
            <w:tcBorders>
              <w:top w:val="single" w:color="auto" w:sz="4" w:space="0"/>
              <w:left w:val="single" w:color="auto" w:sz="8" w:space="0"/>
              <w:bottom w:val="single" w:color="auto" w:sz="4" w:space="0"/>
              <w:right w:val="single" w:color="auto" w:sz="4" w:space="0"/>
            </w:tcBorders>
            <w:vAlign w:val="center"/>
          </w:tcPr>
          <w:p w14:paraId="07E84ADB">
            <w:pPr>
              <w:spacing w:line="400" w:lineRule="exact"/>
              <w:jc w:val="center"/>
              <w:rPr>
                <w:rFonts w:hint="default" w:ascii="宋体" w:hAnsi="宋体" w:eastAsia="宋体"/>
                <w:color w:val="auto"/>
                <w:szCs w:val="21"/>
                <w:lang w:val="en-US" w:eastAsia="zh-CN"/>
              </w:rPr>
            </w:pPr>
            <w:r>
              <w:rPr>
                <w:rFonts w:hint="eastAsia" w:ascii="宋体" w:hAnsi="宋体"/>
                <w:color w:val="auto"/>
                <w:szCs w:val="21"/>
                <w:lang w:val="en-US" w:eastAsia="zh-CN"/>
              </w:rPr>
              <w:t>13</w:t>
            </w:r>
          </w:p>
        </w:tc>
        <w:tc>
          <w:tcPr>
            <w:tcW w:w="2141" w:type="dxa"/>
            <w:tcBorders>
              <w:top w:val="single" w:color="auto" w:sz="4" w:space="0"/>
              <w:left w:val="single" w:color="auto" w:sz="4" w:space="0"/>
              <w:bottom w:val="single" w:color="auto" w:sz="4" w:space="0"/>
              <w:right w:val="single" w:color="auto" w:sz="4" w:space="0"/>
            </w:tcBorders>
            <w:vAlign w:val="center"/>
          </w:tcPr>
          <w:p w14:paraId="70C10D11">
            <w:pPr>
              <w:textAlignment w:val="baseline"/>
              <w:rPr>
                <w:rFonts w:ascii="宋体" w:hAnsi="宋体"/>
                <w:color w:val="auto"/>
                <w:szCs w:val="21"/>
              </w:rPr>
            </w:pPr>
            <w:r>
              <w:rPr>
                <w:color w:val="auto"/>
              </w:rPr>
              <w:t>履约保证金</w:t>
            </w:r>
          </w:p>
        </w:tc>
        <w:tc>
          <w:tcPr>
            <w:tcW w:w="6047" w:type="dxa"/>
            <w:tcBorders>
              <w:top w:val="single" w:color="auto" w:sz="4" w:space="0"/>
              <w:left w:val="single" w:color="auto" w:sz="4" w:space="0"/>
              <w:bottom w:val="single" w:color="auto" w:sz="4" w:space="0"/>
              <w:right w:val="single" w:color="auto" w:sz="8" w:space="0"/>
            </w:tcBorders>
            <w:vAlign w:val="center"/>
          </w:tcPr>
          <w:p w14:paraId="0AF43BF2">
            <w:pPr>
              <w:textAlignment w:val="baseline"/>
              <w:rPr>
                <w:rFonts w:ascii="宋体" w:hAnsi="宋体"/>
                <w:b/>
                <w:color w:val="auto"/>
                <w:szCs w:val="21"/>
              </w:rPr>
            </w:pPr>
            <w:r>
              <w:rPr>
                <w:rFonts w:hint="eastAsia"/>
                <w:color w:val="auto"/>
              </w:rPr>
              <w:t>不适用</w:t>
            </w:r>
          </w:p>
        </w:tc>
      </w:tr>
    </w:tbl>
    <w:p w14:paraId="17164C84">
      <w:pPr>
        <w:spacing w:line="400" w:lineRule="exact"/>
        <w:jc w:val="center"/>
        <w:rPr>
          <w:rFonts w:ascii="宋体" w:hAnsi="宋体"/>
          <w:b/>
          <w:sz w:val="28"/>
          <w:szCs w:val="28"/>
        </w:rPr>
      </w:pPr>
      <w:r>
        <w:rPr>
          <w:rFonts w:hint="eastAsia" w:ascii="宋体" w:hAnsi="宋体" w:cs="宋体-18030"/>
          <w:b/>
          <w:kern w:val="0"/>
          <w:sz w:val="28"/>
          <w:szCs w:val="28"/>
          <w:lang w:val="zh-CN"/>
        </w:rPr>
        <w:br w:type="page"/>
      </w:r>
    </w:p>
    <w:p w14:paraId="0231C6FE">
      <w:pPr>
        <w:spacing w:line="400" w:lineRule="exact"/>
        <w:jc w:val="center"/>
        <w:rPr>
          <w:rFonts w:ascii="宋体" w:hAnsi="宋体"/>
          <w:sz w:val="30"/>
          <w:szCs w:val="30"/>
        </w:rPr>
      </w:pPr>
      <w:r>
        <w:rPr>
          <w:rFonts w:hint="eastAsia" w:ascii="宋体" w:hAnsi="宋体" w:cs="宋体-18030"/>
          <w:b/>
          <w:kern w:val="0"/>
          <w:sz w:val="32"/>
          <w:szCs w:val="32"/>
          <w:lang w:val="zh-CN"/>
        </w:rPr>
        <w:t>报价人须知</w:t>
      </w:r>
    </w:p>
    <w:p w14:paraId="1097629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hAnsi="宋体"/>
          <w:b/>
          <w:bCs/>
          <w:sz w:val="30"/>
          <w:szCs w:val="30"/>
        </w:rPr>
      </w:pPr>
      <w:r>
        <w:rPr>
          <w:rFonts w:hint="eastAsia" w:ascii="宋体" w:hAnsi="宋体"/>
          <w:b/>
          <w:bCs/>
          <w:sz w:val="30"/>
          <w:szCs w:val="30"/>
        </w:rPr>
        <w:t>一、总则</w:t>
      </w:r>
    </w:p>
    <w:p w14:paraId="3B3751B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s="Times New Roman"/>
          <w:sz w:val="24"/>
          <w:szCs w:val="24"/>
          <w:lang w:eastAsia="zh-CN"/>
        </w:rPr>
      </w:pPr>
      <w:r>
        <w:rPr>
          <w:rFonts w:hint="eastAsia" w:ascii="宋体" w:hAnsi="宋体" w:eastAsia="宋体" w:cs="Times New Roman"/>
          <w:sz w:val="24"/>
          <w:szCs w:val="24"/>
        </w:rPr>
        <w:t>（一）</w:t>
      </w:r>
      <w:r>
        <w:rPr>
          <w:rFonts w:hint="eastAsia" w:ascii="宋体" w:hAnsi="宋体" w:cs="Times New Roman"/>
          <w:sz w:val="24"/>
          <w:szCs w:val="24"/>
          <w:lang w:eastAsia="zh-CN"/>
        </w:rPr>
        <w:t>服务范围</w:t>
      </w:r>
    </w:p>
    <w:p w14:paraId="5193924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Times New Roman"/>
          <w:sz w:val="24"/>
          <w:szCs w:val="24"/>
          <w:lang w:eastAsia="zh-CN"/>
        </w:rPr>
      </w:pPr>
      <w:r>
        <w:rPr>
          <w:rFonts w:hint="default" w:ascii="宋体" w:hAnsi="宋体" w:eastAsia="宋体" w:cs="Times New Roman"/>
          <w:sz w:val="24"/>
          <w:szCs w:val="24"/>
        </w:rPr>
        <w:t>选取合格的社会代理机构为</w:t>
      </w:r>
      <w:r>
        <w:rPr>
          <w:rFonts w:hint="eastAsia" w:ascii="宋体" w:hAnsi="宋体" w:cs="Times New Roman"/>
          <w:sz w:val="24"/>
          <w:szCs w:val="24"/>
          <w:lang w:val="en-US" w:eastAsia="zh-CN"/>
        </w:rPr>
        <w:t>运城经济开发区建设发展有限公司及其子公司、运城市空港开发区建设发展有限公司</w:t>
      </w:r>
      <w:r>
        <w:rPr>
          <w:rFonts w:hint="default" w:ascii="宋体" w:hAnsi="宋体" w:eastAsia="宋体" w:cs="Times New Roman"/>
          <w:sz w:val="24"/>
          <w:szCs w:val="24"/>
        </w:rPr>
        <w:t>提供招标代理服务</w:t>
      </w:r>
      <w:r>
        <w:rPr>
          <w:rFonts w:hint="eastAsia" w:ascii="宋体" w:hAnsi="宋体" w:cs="Times New Roman"/>
          <w:sz w:val="24"/>
          <w:szCs w:val="24"/>
          <w:lang w:eastAsia="zh-CN"/>
        </w:rPr>
        <w:t>。</w:t>
      </w:r>
    </w:p>
    <w:p w14:paraId="5AF27E2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rPr>
        <w:t>（二）报价人资格条件</w:t>
      </w:r>
    </w:p>
    <w:p w14:paraId="7F2357D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Times New Roman"/>
          <w:sz w:val="24"/>
          <w:szCs w:val="24"/>
          <w:highlight w:val="none"/>
        </w:rPr>
      </w:pPr>
      <w:r>
        <w:rPr>
          <w:rFonts w:hint="eastAsia" w:ascii="宋体" w:hAnsi="宋体" w:eastAsia="宋体" w:cs="宋体"/>
          <w:sz w:val="24"/>
          <w:szCs w:val="24"/>
          <w:highlight w:val="none"/>
          <w:lang w:val="en-US" w:eastAsia="zh-CN"/>
        </w:rPr>
        <w:t>1、</w:t>
      </w:r>
      <w:r>
        <w:rPr>
          <w:rFonts w:hint="default" w:ascii="宋体" w:hAnsi="宋体" w:eastAsia="宋体" w:cs="Times New Roman"/>
          <w:sz w:val="24"/>
          <w:szCs w:val="24"/>
          <w:highlight w:val="none"/>
        </w:rPr>
        <w:t>营业执照经营范围包含政府采购招标代理、工程建设项目招标代理、工程建设项目服务招标代理等</w:t>
      </w:r>
      <w:r>
        <w:rPr>
          <w:rFonts w:hint="eastAsia" w:ascii="宋体" w:hAnsi="宋体" w:cs="Times New Roman"/>
          <w:sz w:val="24"/>
          <w:szCs w:val="24"/>
          <w:highlight w:val="none"/>
          <w:lang w:val="en-US" w:eastAsia="zh-CN"/>
        </w:rPr>
        <w:t>相关</w:t>
      </w:r>
      <w:r>
        <w:rPr>
          <w:rFonts w:hint="default" w:ascii="宋体" w:hAnsi="宋体" w:eastAsia="宋体" w:cs="Times New Roman"/>
          <w:sz w:val="24"/>
          <w:szCs w:val="24"/>
          <w:highlight w:val="none"/>
        </w:rPr>
        <w:t>业务；</w:t>
      </w:r>
    </w:p>
    <w:p w14:paraId="6564F8F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Times New Roman"/>
          <w:sz w:val="24"/>
          <w:szCs w:val="24"/>
        </w:rPr>
      </w:pPr>
      <w:r>
        <w:rPr>
          <w:rFonts w:hint="eastAsia" w:ascii="宋体" w:hAnsi="宋体" w:eastAsia="宋体" w:cs="Times New Roman"/>
          <w:sz w:val="24"/>
          <w:szCs w:val="24"/>
          <w:lang w:val="en-US" w:eastAsia="zh-CN"/>
        </w:rPr>
        <w:t>2、</w:t>
      </w:r>
      <w:r>
        <w:rPr>
          <w:rFonts w:hint="default" w:ascii="宋体" w:hAnsi="宋体" w:eastAsia="宋体" w:cs="Times New Roman"/>
          <w:sz w:val="24"/>
          <w:szCs w:val="24"/>
        </w:rPr>
        <w:t>具有独立承担民事责任的能力；</w:t>
      </w:r>
    </w:p>
    <w:p w14:paraId="1733137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Times New Roman"/>
          <w:sz w:val="24"/>
          <w:szCs w:val="24"/>
        </w:rPr>
      </w:pPr>
      <w:r>
        <w:rPr>
          <w:rFonts w:hint="eastAsia" w:ascii="宋体" w:hAnsi="宋体" w:eastAsia="宋体" w:cs="Times New Roman"/>
          <w:sz w:val="24"/>
          <w:szCs w:val="24"/>
          <w:lang w:val="en-US" w:eastAsia="zh-CN"/>
        </w:rPr>
        <w:t>3、</w:t>
      </w:r>
      <w:r>
        <w:rPr>
          <w:rFonts w:hint="default" w:ascii="宋体" w:hAnsi="宋体" w:eastAsia="宋体" w:cs="Times New Roman"/>
          <w:sz w:val="24"/>
          <w:szCs w:val="24"/>
        </w:rPr>
        <w:t>建立完善的政府采购招标活动的内部监督管理制度；</w:t>
      </w:r>
    </w:p>
    <w:p w14:paraId="46CE1F7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Times New Roman"/>
          <w:sz w:val="24"/>
          <w:szCs w:val="24"/>
        </w:rPr>
      </w:pPr>
      <w:r>
        <w:rPr>
          <w:rFonts w:hint="eastAsia" w:ascii="宋体" w:hAnsi="宋体" w:eastAsia="宋体" w:cs="Times New Roman"/>
          <w:sz w:val="24"/>
          <w:szCs w:val="24"/>
          <w:lang w:val="en-US" w:eastAsia="zh-CN"/>
        </w:rPr>
        <w:t>4、</w:t>
      </w:r>
      <w:r>
        <w:rPr>
          <w:rFonts w:hint="default" w:ascii="宋体" w:hAnsi="宋体" w:eastAsia="宋体" w:cs="Times New Roman"/>
          <w:sz w:val="24"/>
          <w:szCs w:val="24"/>
        </w:rPr>
        <w:t>拥有不少于</w:t>
      </w:r>
      <w:r>
        <w:rPr>
          <w:rFonts w:hint="eastAsia" w:ascii="宋体" w:hAnsi="宋体" w:cs="Times New Roman"/>
          <w:sz w:val="24"/>
          <w:szCs w:val="24"/>
          <w:lang w:val="en-US" w:eastAsia="zh-CN"/>
        </w:rPr>
        <w:t>3</w:t>
      </w:r>
      <w:r>
        <w:rPr>
          <w:rFonts w:hint="default" w:ascii="宋体" w:hAnsi="宋体" w:eastAsia="宋体" w:cs="Times New Roman"/>
          <w:sz w:val="24"/>
          <w:szCs w:val="24"/>
        </w:rPr>
        <w:t>名熟悉政府采购、建设工程招标等法律法规，具备编制采购招标文件和组织采购招标活动等相应能力的专职从业人员；</w:t>
      </w:r>
    </w:p>
    <w:p w14:paraId="6583F3F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Times New Roman"/>
          <w:sz w:val="24"/>
          <w:szCs w:val="24"/>
        </w:rPr>
      </w:pPr>
      <w:r>
        <w:rPr>
          <w:rFonts w:hint="eastAsia" w:ascii="宋体" w:hAnsi="宋体" w:eastAsia="宋体" w:cs="Times New Roman"/>
          <w:sz w:val="24"/>
          <w:szCs w:val="24"/>
          <w:lang w:val="en-US" w:eastAsia="zh-CN"/>
        </w:rPr>
        <w:t>5、</w:t>
      </w:r>
      <w:r>
        <w:rPr>
          <w:rFonts w:hint="default" w:ascii="宋体" w:hAnsi="宋体" w:eastAsia="宋体" w:cs="Times New Roman"/>
          <w:sz w:val="24"/>
          <w:szCs w:val="24"/>
        </w:rPr>
        <w:t>具备独立政府采购招标的办公场所和招标业务必需的办公条件；</w:t>
      </w:r>
    </w:p>
    <w:p w14:paraId="2302E1A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Times New Roman"/>
          <w:sz w:val="24"/>
          <w:szCs w:val="24"/>
        </w:rPr>
      </w:pPr>
      <w:r>
        <w:rPr>
          <w:rFonts w:hint="eastAsia" w:ascii="宋体" w:hAnsi="宋体" w:eastAsia="宋体" w:cs="Times New Roman"/>
          <w:sz w:val="24"/>
          <w:szCs w:val="24"/>
          <w:lang w:val="en-US" w:eastAsia="zh-CN"/>
        </w:rPr>
        <w:t>6、</w:t>
      </w:r>
      <w:r>
        <w:rPr>
          <w:rFonts w:hint="default" w:ascii="宋体" w:hAnsi="宋体" w:eastAsia="宋体" w:cs="Times New Roman"/>
          <w:sz w:val="24"/>
          <w:szCs w:val="24"/>
        </w:rPr>
        <w:t>在自有办公场所组织评审工作的，应当具备必要的评审场地和录音录像等监控设备并符合省级人民政府规定的标准；</w:t>
      </w:r>
    </w:p>
    <w:p w14:paraId="659FAC5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Times New Roman"/>
          <w:sz w:val="24"/>
          <w:szCs w:val="24"/>
        </w:rPr>
      </w:pPr>
      <w:r>
        <w:rPr>
          <w:rFonts w:hint="eastAsia" w:ascii="宋体" w:hAnsi="宋体" w:eastAsia="宋体" w:cs="Times New Roman"/>
          <w:sz w:val="24"/>
          <w:szCs w:val="24"/>
          <w:lang w:val="en-US" w:eastAsia="zh-CN"/>
        </w:rPr>
        <w:t>7、</w:t>
      </w:r>
      <w:r>
        <w:rPr>
          <w:rFonts w:hint="eastAsia" w:ascii="宋体" w:hAnsi="宋体" w:cs="Times New Roman"/>
          <w:sz w:val="24"/>
          <w:szCs w:val="24"/>
          <w:lang w:eastAsia="zh-CN"/>
        </w:rPr>
        <w:t>不得为“信用中国”网站（www.creditchina.gov.cn）中列入失信被执行人、重大税收违法失信主体、政府采购严重违法失信行为记录名单的公司，不得为“中国政府采购网”（www.ccgp.gov.cn）列入政府采购严重违法失信行为记录名单中禁止参加政府采购活动的公司</w:t>
      </w:r>
      <w:r>
        <w:rPr>
          <w:rFonts w:hint="default" w:ascii="宋体" w:hAnsi="宋体" w:eastAsia="宋体" w:cs="Times New Roman"/>
          <w:sz w:val="24"/>
          <w:szCs w:val="24"/>
        </w:rPr>
        <w:t>；</w:t>
      </w:r>
    </w:p>
    <w:p w14:paraId="01062E8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Times New Roman"/>
          <w:sz w:val="24"/>
          <w:szCs w:val="24"/>
        </w:rPr>
      </w:pPr>
      <w:r>
        <w:rPr>
          <w:rFonts w:hint="eastAsia" w:ascii="宋体" w:hAnsi="宋体" w:eastAsia="宋体" w:cs="Times New Roman"/>
          <w:sz w:val="24"/>
          <w:szCs w:val="24"/>
          <w:lang w:val="en-US" w:eastAsia="zh-CN"/>
        </w:rPr>
        <w:t>8、</w:t>
      </w:r>
      <w:r>
        <w:rPr>
          <w:rFonts w:hint="default" w:ascii="宋体" w:hAnsi="宋体" w:eastAsia="宋体" w:cs="Times New Roman"/>
          <w:sz w:val="24"/>
          <w:szCs w:val="24"/>
        </w:rPr>
        <w:t>招标代理机构在“山西省政府采购</w:t>
      </w:r>
      <w:r>
        <w:rPr>
          <w:rFonts w:hint="eastAsia" w:ascii="宋体" w:hAnsi="宋体" w:cs="Times New Roman"/>
          <w:sz w:val="24"/>
          <w:szCs w:val="24"/>
          <w:lang w:eastAsia="zh-CN"/>
        </w:rPr>
        <w:t>平台</w:t>
      </w:r>
      <w:r>
        <w:rPr>
          <w:rFonts w:hint="default" w:ascii="宋体" w:hAnsi="宋体" w:eastAsia="宋体" w:cs="Times New Roman"/>
          <w:sz w:val="24"/>
          <w:szCs w:val="24"/>
        </w:rPr>
        <w:t>”备案；</w:t>
      </w:r>
    </w:p>
    <w:p w14:paraId="1CF1428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Times New Roman"/>
          <w:sz w:val="24"/>
          <w:szCs w:val="24"/>
        </w:rPr>
      </w:pPr>
      <w:r>
        <w:rPr>
          <w:rFonts w:hint="eastAsia" w:ascii="宋体" w:hAnsi="宋体" w:eastAsia="宋体" w:cs="Times New Roman"/>
          <w:sz w:val="24"/>
          <w:szCs w:val="24"/>
          <w:lang w:val="en-US" w:eastAsia="zh-CN"/>
        </w:rPr>
        <w:t>9、</w:t>
      </w:r>
      <w:r>
        <w:rPr>
          <w:rFonts w:hint="default" w:ascii="宋体" w:hAnsi="宋体" w:eastAsia="宋体" w:cs="Times New Roman"/>
          <w:sz w:val="24"/>
          <w:szCs w:val="24"/>
        </w:rPr>
        <w:t>招标代理机构负责人为同一人或存在控股、管理关系的不同单位不得同时报名。</w:t>
      </w:r>
    </w:p>
    <w:p w14:paraId="2B11312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Times New Roman"/>
          <w:sz w:val="24"/>
          <w:szCs w:val="24"/>
        </w:rPr>
      </w:pPr>
      <w:r>
        <w:rPr>
          <w:rFonts w:hint="eastAsia" w:ascii="宋体" w:hAnsi="宋体" w:eastAsia="宋体" w:cs="Times New Roman"/>
          <w:sz w:val="24"/>
          <w:szCs w:val="24"/>
          <w:lang w:val="en-US" w:eastAsia="zh-CN"/>
        </w:rPr>
        <w:t>10、</w:t>
      </w:r>
      <w:r>
        <w:rPr>
          <w:rFonts w:hint="eastAsia" w:ascii="宋体" w:hAnsi="宋体" w:eastAsia="宋体" w:cs="Times New Roman"/>
          <w:sz w:val="24"/>
          <w:szCs w:val="24"/>
        </w:rPr>
        <w:t>满足询比文件的其他要求。</w:t>
      </w:r>
    </w:p>
    <w:p w14:paraId="24BF960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Times New Roman"/>
          <w:sz w:val="24"/>
          <w:szCs w:val="24"/>
        </w:rPr>
      </w:pPr>
      <w:r>
        <w:rPr>
          <w:rFonts w:hint="eastAsia" w:ascii="宋体" w:hAnsi="宋体" w:eastAsia="宋体" w:cs="Times New Roman"/>
          <w:sz w:val="24"/>
          <w:szCs w:val="24"/>
        </w:rPr>
        <w:t>以上资格条件必须同时满足，否则报价无效。</w:t>
      </w:r>
    </w:p>
    <w:p w14:paraId="2426199A">
      <w:pPr>
        <w:pStyle w:val="25"/>
        <w:numPr>
          <w:ilvl w:val="3"/>
          <w:numId w:val="0"/>
        </w:numPr>
        <w:ind w:leftChars="0" w:firstLine="480" w:firstLineChars="200"/>
        <w:rPr>
          <w:rFonts w:hint="default" w:ascii="宋体" w:hAnsi="宋体" w:eastAsia="宋体" w:cs="Times New Roman"/>
          <w:b w:val="0"/>
          <w:bCs w:val="0"/>
          <w:kern w:val="2"/>
          <w:sz w:val="24"/>
          <w:szCs w:val="24"/>
          <w:lang w:val="en-US" w:eastAsia="zh-CN" w:bidi="ar-SA"/>
        </w:rPr>
      </w:pPr>
      <w:r>
        <w:rPr>
          <w:rFonts w:hint="eastAsia" w:ascii="宋体" w:hAnsi="宋体" w:eastAsia="宋体" w:cs="Times New Roman"/>
          <w:b w:val="0"/>
          <w:bCs w:val="0"/>
          <w:kern w:val="2"/>
          <w:sz w:val="24"/>
          <w:szCs w:val="24"/>
          <w:lang w:val="en-US" w:eastAsia="zh-CN" w:bidi="ar-SA"/>
        </w:rPr>
        <w:t>（三）服务期限：</w:t>
      </w:r>
      <w:r>
        <w:rPr>
          <w:rFonts w:hint="eastAsia" w:ascii="宋体" w:hAnsi="宋体" w:cs="Times New Roman"/>
          <w:b w:val="0"/>
          <w:bCs w:val="0"/>
          <w:kern w:val="2"/>
          <w:sz w:val="24"/>
          <w:szCs w:val="24"/>
          <w:lang w:val="en-US" w:eastAsia="zh-CN" w:bidi="ar-SA"/>
        </w:rPr>
        <w:t>叁年。</w:t>
      </w:r>
    </w:p>
    <w:p w14:paraId="0A4EEC17">
      <w:pPr>
        <w:keepNext w:val="0"/>
        <w:keepLines w:val="0"/>
        <w:pageBreakBefore w:val="0"/>
        <w:widowControl w:val="0"/>
        <w:kinsoku/>
        <w:wordWrap/>
        <w:overflowPunct/>
        <w:topLinePunct w:val="0"/>
        <w:autoSpaceDE/>
        <w:autoSpaceDN/>
        <w:bidi w:val="0"/>
        <w:adjustRightInd/>
        <w:snapToGrid/>
        <w:spacing w:line="600" w:lineRule="atLeast"/>
        <w:ind w:firstLine="643" w:firstLineChars="200"/>
        <w:jc w:val="center"/>
        <w:textAlignment w:val="auto"/>
        <w:rPr>
          <w:rFonts w:hint="eastAsia" w:ascii="宋体" w:hAnsi="宋体" w:cs="Times New Roman"/>
          <w:b/>
          <w:bCs/>
          <w:sz w:val="32"/>
          <w:szCs w:val="32"/>
        </w:rPr>
      </w:pPr>
    </w:p>
    <w:p w14:paraId="34344A4A">
      <w:pPr>
        <w:keepNext w:val="0"/>
        <w:keepLines w:val="0"/>
        <w:pageBreakBefore w:val="0"/>
        <w:widowControl w:val="0"/>
        <w:kinsoku/>
        <w:wordWrap/>
        <w:overflowPunct/>
        <w:topLinePunct w:val="0"/>
        <w:autoSpaceDE/>
        <w:autoSpaceDN/>
        <w:bidi w:val="0"/>
        <w:adjustRightInd/>
        <w:snapToGrid/>
        <w:spacing w:line="600" w:lineRule="atLeast"/>
        <w:ind w:firstLine="643" w:firstLineChars="200"/>
        <w:jc w:val="center"/>
        <w:textAlignment w:val="auto"/>
        <w:rPr>
          <w:rFonts w:hint="eastAsia" w:ascii="宋体" w:hAnsi="宋体" w:cs="Times New Roman"/>
          <w:b/>
          <w:bCs/>
          <w:sz w:val="32"/>
          <w:szCs w:val="32"/>
        </w:rPr>
      </w:pPr>
    </w:p>
    <w:p w14:paraId="01EBAA22">
      <w:pPr>
        <w:keepNext w:val="0"/>
        <w:keepLines w:val="0"/>
        <w:pageBreakBefore w:val="0"/>
        <w:widowControl w:val="0"/>
        <w:kinsoku/>
        <w:wordWrap/>
        <w:overflowPunct/>
        <w:topLinePunct w:val="0"/>
        <w:autoSpaceDE/>
        <w:autoSpaceDN/>
        <w:bidi w:val="0"/>
        <w:adjustRightInd/>
        <w:snapToGrid/>
        <w:spacing w:line="600" w:lineRule="atLeast"/>
        <w:ind w:firstLine="643" w:firstLineChars="200"/>
        <w:jc w:val="center"/>
        <w:textAlignment w:val="auto"/>
        <w:rPr>
          <w:rFonts w:hint="eastAsia" w:ascii="宋体" w:hAnsi="宋体" w:cs="Times New Roman"/>
          <w:b/>
          <w:bCs/>
          <w:sz w:val="32"/>
          <w:szCs w:val="32"/>
        </w:rPr>
      </w:pPr>
    </w:p>
    <w:p w14:paraId="127D60F7">
      <w:pPr>
        <w:keepNext w:val="0"/>
        <w:keepLines w:val="0"/>
        <w:pageBreakBefore w:val="0"/>
        <w:widowControl w:val="0"/>
        <w:kinsoku/>
        <w:wordWrap/>
        <w:overflowPunct/>
        <w:topLinePunct w:val="0"/>
        <w:autoSpaceDE/>
        <w:autoSpaceDN/>
        <w:bidi w:val="0"/>
        <w:adjustRightInd/>
        <w:snapToGrid/>
        <w:spacing w:line="600" w:lineRule="atLeast"/>
        <w:ind w:firstLine="643" w:firstLineChars="200"/>
        <w:jc w:val="center"/>
        <w:textAlignment w:val="auto"/>
        <w:rPr>
          <w:rFonts w:hint="eastAsia" w:ascii="宋体" w:hAnsi="宋体" w:cs="Times New Roman"/>
          <w:b/>
          <w:bCs/>
          <w:sz w:val="32"/>
          <w:szCs w:val="32"/>
        </w:rPr>
      </w:pPr>
      <w:r>
        <w:rPr>
          <w:rFonts w:hint="eastAsia" w:ascii="宋体" w:hAnsi="宋体" w:cs="Times New Roman"/>
          <w:b/>
          <w:bCs/>
          <w:sz w:val="32"/>
          <w:szCs w:val="32"/>
        </w:rPr>
        <w:t>二、询比采购文件</w:t>
      </w:r>
    </w:p>
    <w:p w14:paraId="5695B402">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ascii="宋体" w:hAnsi="宋体"/>
          <w:sz w:val="24"/>
          <w:szCs w:val="24"/>
        </w:rPr>
      </w:pPr>
      <w:r>
        <w:rPr>
          <w:rFonts w:hint="eastAsia" w:ascii="宋体" w:hAnsi="宋体"/>
          <w:sz w:val="21"/>
          <w:szCs w:val="21"/>
        </w:rPr>
        <w:t>（</w:t>
      </w:r>
      <w:r>
        <w:rPr>
          <w:rFonts w:hint="eastAsia" w:ascii="宋体" w:hAnsi="宋体"/>
          <w:sz w:val="24"/>
          <w:szCs w:val="24"/>
        </w:rPr>
        <w:t>四）询比采购文件的组成</w:t>
      </w:r>
    </w:p>
    <w:p w14:paraId="7EBF106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rPr>
        <w:t>询比采购文件包括下述内容：</w:t>
      </w:r>
    </w:p>
    <w:p w14:paraId="1903CE0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rPr>
        <w:t>第一章 询比采购公告</w:t>
      </w:r>
    </w:p>
    <w:p w14:paraId="46B9E0E0">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rPr>
        <w:t>第二章 报价人须知（含前附表、附录）</w:t>
      </w:r>
    </w:p>
    <w:p w14:paraId="1071023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rPr>
        <w:t>第三章 合同格式及条款</w:t>
      </w:r>
    </w:p>
    <w:p w14:paraId="7E60EC7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rPr>
        <w:t>第四章 采购需求</w:t>
      </w:r>
    </w:p>
    <w:p w14:paraId="22A83D40">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rPr>
        <w:t>第五章 响应文件格式</w:t>
      </w:r>
    </w:p>
    <w:p w14:paraId="313E578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sz w:val="24"/>
          <w:szCs w:val="24"/>
        </w:rPr>
      </w:pPr>
      <w:r>
        <w:rPr>
          <w:rFonts w:hint="eastAsia" w:ascii="宋体" w:hAnsi="宋体"/>
          <w:sz w:val="24"/>
          <w:szCs w:val="24"/>
        </w:rPr>
        <w:t>第六章 评审办法</w:t>
      </w:r>
    </w:p>
    <w:p w14:paraId="1D02968F">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b w:val="0"/>
          <w:bCs w:val="0"/>
          <w:sz w:val="24"/>
          <w:szCs w:val="24"/>
          <w:highlight w:val="none"/>
          <w:lang w:eastAsia="zh-CN"/>
        </w:rPr>
      </w:pPr>
      <w:r>
        <w:rPr>
          <w:rFonts w:hint="eastAsia" w:ascii="宋体" w:hAnsi="宋体" w:eastAsia="宋体" w:cs="宋体"/>
          <w:b w:val="0"/>
          <w:bCs w:val="0"/>
          <w:sz w:val="24"/>
          <w:szCs w:val="24"/>
          <w:highlight w:val="none"/>
        </w:rPr>
        <w:t>（</w:t>
      </w:r>
      <w:r>
        <w:rPr>
          <w:rFonts w:hint="eastAsia" w:ascii="宋体" w:hAnsi="宋体" w:eastAsia="宋体" w:cs="宋体"/>
          <w:b w:val="0"/>
          <w:bCs w:val="0"/>
          <w:sz w:val="24"/>
          <w:szCs w:val="24"/>
          <w:highlight w:val="none"/>
          <w:lang w:val="en-US" w:eastAsia="zh-CN"/>
        </w:rPr>
        <w:t>五</w:t>
      </w:r>
      <w:r>
        <w:rPr>
          <w:rFonts w:hint="eastAsia" w:ascii="宋体" w:hAnsi="宋体" w:eastAsia="宋体" w:cs="宋体"/>
          <w:b w:val="0"/>
          <w:bCs w:val="0"/>
          <w:sz w:val="24"/>
          <w:szCs w:val="24"/>
          <w:highlight w:val="none"/>
        </w:rPr>
        <w:t>）</w:t>
      </w:r>
      <w:r>
        <w:rPr>
          <w:rFonts w:hint="eastAsia" w:ascii="宋体" w:hAnsi="宋体" w:eastAsia="宋体" w:cs="宋体"/>
          <w:b w:val="0"/>
          <w:bCs w:val="0"/>
          <w:sz w:val="24"/>
          <w:szCs w:val="24"/>
          <w:highlight w:val="none"/>
          <w:lang w:eastAsia="zh-CN"/>
        </w:rPr>
        <w:t>报价</w:t>
      </w:r>
    </w:p>
    <w:p w14:paraId="55A46408">
      <w:pPr>
        <w:autoSpaceDE w:val="0"/>
        <w:autoSpaceDN w:val="0"/>
        <w:adjustRightInd w:val="0"/>
        <w:spacing w:beforeLines="0" w:after="0" w:afterLines="0" w:line="440" w:lineRule="exact"/>
        <w:ind w:right="120" w:rightChars="57" w:firstLine="480" w:firstLineChars="200"/>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sz w:val="24"/>
          <w:szCs w:val="24"/>
          <w:highlight w:val="none"/>
        </w:rPr>
        <w:t>招标代理服务费参照原“计价格【2002】1980号、发改办价格【2003】857号、发改价格【2011】534号”三个文件的相关规定标准计算基数，</w:t>
      </w:r>
      <w:r>
        <w:rPr>
          <w:rFonts w:hint="eastAsia" w:ascii="宋体" w:hAnsi="宋体"/>
          <w:b w:val="0"/>
          <w:bCs w:val="0"/>
          <w:color w:val="auto"/>
          <w:kern w:val="0"/>
          <w:sz w:val="24"/>
          <w:highlight w:val="none"/>
        </w:rPr>
        <w:t>代理服务费按</w:t>
      </w:r>
      <w:r>
        <w:rPr>
          <w:rFonts w:hint="eastAsia" w:ascii="宋体" w:hAnsi="宋体" w:eastAsia="宋体" w:cs="宋体"/>
          <w:b w:val="0"/>
          <w:bCs w:val="0"/>
          <w:color w:val="auto"/>
          <w:sz w:val="24"/>
          <w:szCs w:val="24"/>
          <w:highlight w:val="none"/>
        </w:rPr>
        <w:t>基数</w:t>
      </w:r>
      <w:r>
        <w:rPr>
          <w:rFonts w:hint="eastAsia" w:ascii="宋体" w:hAnsi="宋体"/>
          <w:b w:val="0"/>
          <w:bCs w:val="0"/>
          <w:color w:val="auto"/>
          <w:kern w:val="0"/>
          <w:sz w:val="24"/>
          <w:highlight w:val="none"/>
        </w:rPr>
        <w:t>的</w:t>
      </w:r>
      <w:r>
        <w:rPr>
          <w:rFonts w:hint="eastAsia" w:ascii="宋体" w:hAnsi="宋体"/>
          <w:b w:val="0"/>
          <w:bCs w:val="0"/>
          <w:color w:val="auto"/>
          <w:kern w:val="0"/>
          <w:sz w:val="24"/>
          <w:highlight w:val="none"/>
          <w:u w:val="none"/>
          <w:lang w:eastAsia="zh-CN"/>
        </w:rPr>
        <w:t>百分比进行</w:t>
      </w:r>
      <w:r>
        <w:rPr>
          <w:rFonts w:hint="eastAsia" w:ascii="宋体" w:hAnsi="宋体"/>
          <w:b w:val="0"/>
          <w:bCs w:val="0"/>
          <w:color w:val="auto"/>
          <w:sz w:val="24"/>
          <w:highlight w:val="none"/>
        </w:rPr>
        <w:t>计取</w:t>
      </w:r>
      <w:r>
        <w:rPr>
          <w:rFonts w:hint="eastAsia" w:ascii="宋体" w:hAnsi="宋体"/>
          <w:b w:val="0"/>
          <w:bCs w:val="0"/>
          <w:color w:val="auto"/>
          <w:sz w:val="24"/>
          <w:highlight w:val="none"/>
          <w:lang w:eastAsia="zh-CN"/>
        </w:rPr>
        <w:t>，最高不超过标准的</w:t>
      </w:r>
      <w:r>
        <w:rPr>
          <w:rFonts w:hint="eastAsia" w:ascii="宋体" w:hAnsi="宋体"/>
          <w:b w:val="0"/>
          <w:bCs w:val="0"/>
          <w:color w:val="auto"/>
          <w:sz w:val="24"/>
          <w:highlight w:val="none"/>
          <w:lang w:val="en-US" w:eastAsia="zh-CN"/>
        </w:rPr>
        <w:t>80%。</w:t>
      </w:r>
    </w:p>
    <w:p w14:paraId="08C4C5D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lang w:eastAsia="zh-CN"/>
        </w:rPr>
        <w:t>（六）</w:t>
      </w:r>
      <w:r>
        <w:rPr>
          <w:rFonts w:hint="eastAsia" w:ascii="宋体" w:hAnsi="宋体"/>
          <w:sz w:val="24"/>
          <w:szCs w:val="24"/>
        </w:rPr>
        <w:t>询比采购文件的澄清和修改</w:t>
      </w:r>
    </w:p>
    <w:p w14:paraId="36EC3787">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ascii="宋体" w:hAnsi="宋体"/>
          <w:sz w:val="32"/>
          <w:szCs w:val="32"/>
        </w:rPr>
      </w:pPr>
      <w:r>
        <w:rPr>
          <w:rFonts w:hint="eastAsia" w:ascii="宋体" w:hAnsi="宋体" w:cs="宋体"/>
          <w:sz w:val="24"/>
          <w:szCs w:val="24"/>
        </w:rPr>
        <w:t>报价人对询比采购文件如有疑问，可要求澄清，并以书面形式通知到采购</w:t>
      </w:r>
      <w:r>
        <w:rPr>
          <w:rFonts w:hint="eastAsia" w:ascii="宋体" w:hAnsi="宋体" w:cs="宋体"/>
          <w:sz w:val="24"/>
          <w:szCs w:val="24"/>
          <w:lang w:eastAsia="zh-CN"/>
        </w:rPr>
        <w:t>人</w:t>
      </w:r>
      <w:r>
        <w:rPr>
          <w:rFonts w:hint="eastAsia" w:ascii="宋体" w:hAnsi="宋体" w:cs="宋体"/>
          <w:sz w:val="24"/>
          <w:szCs w:val="24"/>
        </w:rPr>
        <w:t>。采购</w:t>
      </w:r>
      <w:r>
        <w:rPr>
          <w:rFonts w:hint="eastAsia" w:ascii="宋体" w:hAnsi="宋体" w:cs="宋体"/>
          <w:sz w:val="24"/>
          <w:szCs w:val="24"/>
          <w:lang w:eastAsia="zh-CN"/>
        </w:rPr>
        <w:t>人</w:t>
      </w:r>
      <w:r>
        <w:rPr>
          <w:rFonts w:hint="eastAsia" w:ascii="宋体" w:hAnsi="宋体" w:cs="宋体"/>
          <w:sz w:val="24"/>
          <w:szCs w:val="24"/>
        </w:rPr>
        <w:t>将用书面形式做出答复，并在其必要时将不标明问题来源的书面答复发给已获取询比采购文件的每一报价人（答复中不包括问题的来源）。报价人在收到上述答复后，应立即向采购</w:t>
      </w:r>
      <w:r>
        <w:rPr>
          <w:rFonts w:hint="eastAsia" w:ascii="宋体" w:hAnsi="宋体" w:cs="宋体"/>
          <w:sz w:val="24"/>
          <w:szCs w:val="24"/>
          <w:lang w:eastAsia="zh-CN"/>
        </w:rPr>
        <w:t>人</w:t>
      </w:r>
      <w:r>
        <w:rPr>
          <w:rFonts w:hint="eastAsia" w:ascii="宋体" w:hAnsi="宋体" w:cs="宋体"/>
          <w:sz w:val="24"/>
          <w:szCs w:val="24"/>
        </w:rPr>
        <w:t>回函确认。该答复作为询比采购文件的一部分，对</w:t>
      </w:r>
      <w:r>
        <w:rPr>
          <w:rFonts w:hint="eastAsia" w:ascii="宋体" w:hAnsi="宋体" w:cs="宋体"/>
          <w:sz w:val="24"/>
          <w:szCs w:val="24"/>
          <w:lang w:val="en-US" w:eastAsia="zh-CN"/>
        </w:rPr>
        <w:t>所有</w:t>
      </w:r>
      <w:r>
        <w:rPr>
          <w:rFonts w:hint="eastAsia" w:ascii="宋体" w:hAnsi="宋体" w:cs="宋体"/>
          <w:sz w:val="24"/>
          <w:szCs w:val="24"/>
        </w:rPr>
        <w:t>报价人有约束力。</w:t>
      </w:r>
    </w:p>
    <w:p w14:paraId="18BCB1A2">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center"/>
        <w:textAlignment w:val="auto"/>
        <w:rPr>
          <w:rFonts w:ascii="宋体" w:hAnsi="宋体"/>
          <w:b/>
          <w:bCs/>
          <w:sz w:val="32"/>
          <w:szCs w:val="32"/>
        </w:rPr>
      </w:pPr>
      <w:r>
        <w:rPr>
          <w:rFonts w:hint="eastAsia" w:ascii="宋体" w:hAnsi="宋体"/>
          <w:b/>
          <w:bCs/>
          <w:sz w:val="32"/>
          <w:szCs w:val="32"/>
        </w:rPr>
        <w:t>三、响应文件的编制</w:t>
      </w:r>
    </w:p>
    <w:p w14:paraId="37AA5D1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rPr>
        <w:t>（七）响应文件的组成</w:t>
      </w:r>
    </w:p>
    <w:p w14:paraId="3449E5B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rPr>
        <w:t>响应文件应包括下列内容：</w:t>
      </w:r>
    </w:p>
    <w:p w14:paraId="5111B25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400" w:leftChars="0" w:firstLine="240" w:firstLineChars="100"/>
        <w:textAlignment w:val="auto"/>
        <w:rPr>
          <w:rFonts w:ascii="宋体" w:hAnsi="宋体"/>
          <w:sz w:val="24"/>
          <w:szCs w:val="24"/>
        </w:rPr>
      </w:pPr>
      <w:r>
        <w:rPr>
          <w:rFonts w:hint="eastAsia" w:ascii="宋体" w:hAnsi="宋体"/>
          <w:sz w:val="24"/>
          <w:szCs w:val="24"/>
          <w:lang w:val="en-US" w:eastAsia="zh-CN"/>
        </w:rPr>
        <w:t>1、</w:t>
      </w:r>
      <w:r>
        <w:rPr>
          <w:rFonts w:hint="eastAsia" w:ascii="宋体" w:hAnsi="宋体"/>
          <w:sz w:val="24"/>
          <w:szCs w:val="24"/>
        </w:rPr>
        <w:t>法定代表人身份证明或法定代表人授权委托书</w:t>
      </w:r>
    </w:p>
    <w:p w14:paraId="4F77C2F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400" w:leftChars="0" w:firstLine="240" w:firstLineChars="100"/>
        <w:textAlignment w:val="auto"/>
        <w:rPr>
          <w:rFonts w:ascii="宋体" w:hAnsi="宋体"/>
          <w:sz w:val="24"/>
          <w:szCs w:val="24"/>
        </w:rPr>
      </w:pPr>
      <w:r>
        <w:rPr>
          <w:rFonts w:hint="eastAsia" w:ascii="宋体" w:hAnsi="宋体"/>
          <w:sz w:val="24"/>
          <w:szCs w:val="24"/>
          <w:lang w:val="en-US" w:eastAsia="zh-CN"/>
        </w:rPr>
        <w:t>2、</w:t>
      </w:r>
      <w:r>
        <w:rPr>
          <w:rFonts w:hint="eastAsia" w:ascii="宋体" w:hAnsi="宋体"/>
          <w:sz w:val="24"/>
          <w:szCs w:val="24"/>
        </w:rPr>
        <w:t>报价人基本情况表</w:t>
      </w:r>
    </w:p>
    <w:p w14:paraId="736FAB2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696" w:firstLineChars="290"/>
        <w:textAlignment w:val="auto"/>
        <w:rPr>
          <w:rFonts w:ascii="宋体" w:hAnsi="宋体"/>
          <w:sz w:val="24"/>
          <w:szCs w:val="24"/>
        </w:rPr>
      </w:pPr>
      <w:r>
        <w:rPr>
          <w:rFonts w:hint="eastAsia" w:ascii="宋体" w:hAnsi="宋体" w:cs="Times New Roman"/>
          <w:kern w:val="2"/>
          <w:sz w:val="24"/>
          <w:szCs w:val="24"/>
          <w:lang w:val="en-US" w:eastAsia="zh-CN" w:bidi="ar-SA"/>
        </w:rPr>
        <w:t>3、</w:t>
      </w:r>
      <w:r>
        <w:rPr>
          <w:rFonts w:hint="eastAsia" w:ascii="宋体" w:hAnsi="宋体"/>
          <w:sz w:val="24"/>
          <w:szCs w:val="24"/>
        </w:rPr>
        <w:t>报价人已完成项目情况表</w:t>
      </w:r>
    </w:p>
    <w:p w14:paraId="39CB4E9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696" w:firstLineChars="290"/>
        <w:textAlignment w:val="auto"/>
        <w:rPr>
          <w:rFonts w:ascii="宋体" w:hAnsi="宋体"/>
          <w:sz w:val="24"/>
          <w:szCs w:val="24"/>
        </w:rPr>
      </w:pPr>
      <w:r>
        <w:rPr>
          <w:rFonts w:hint="eastAsia" w:ascii="宋体" w:hAnsi="宋体"/>
          <w:sz w:val="24"/>
          <w:szCs w:val="24"/>
          <w:lang w:val="en-US" w:eastAsia="zh-CN"/>
        </w:rPr>
        <w:t>4、</w:t>
      </w:r>
      <w:r>
        <w:rPr>
          <w:rFonts w:hint="eastAsia" w:ascii="宋体" w:hAnsi="宋体"/>
          <w:sz w:val="24"/>
          <w:szCs w:val="24"/>
        </w:rPr>
        <w:t>主要人员汇总表、主要人员资历表</w:t>
      </w:r>
    </w:p>
    <w:p w14:paraId="3D91A12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696" w:firstLineChars="290"/>
        <w:textAlignment w:val="auto"/>
        <w:rPr>
          <w:rFonts w:ascii="宋体" w:hAnsi="宋体"/>
          <w:sz w:val="24"/>
          <w:szCs w:val="24"/>
        </w:rPr>
      </w:pPr>
      <w:r>
        <w:rPr>
          <w:rFonts w:hint="eastAsia" w:ascii="宋体" w:hAnsi="宋体"/>
          <w:sz w:val="24"/>
          <w:szCs w:val="24"/>
          <w:lang w:val="en-US" w:eastAsia="zh-CN"/>
        </w:rPr>
        <w:t>5、</w:t>
      </w:r>
      <w:r>
        <w:rPr>
          <w:rFonts w:hint="eastAsia" w:ascii="宋体" w:hAnsi="宋体"/>
          <w:sz w:val="24"/>
          <w:szCs w:val="24"/>
        </w:rPr>
        <w:t>履约信誉情况表</w:t>
      </w:r>
    </w:p>
    <w:p w14:paraId="2A7CF99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696" w:firstLineChars="290"/>
        <w:textAlignment w:val="auto"/>
        <w:rPr>
          <w:rFonts w:ascii="宋体" w:hAnsi="宋体"/>
          <w:sz w:val="24"/>
          <w:szCs w:val="24"/>
        </w:rPr>
      </w:pPr>
      <w:r>
        <w:rPr>
          <w:rFonts w:hint="eastAsia" w:ascii="宋体" w:hAnsi="宋体"/>
          <w:sz w:val="24"/>
          <w:szCs w:val="24"/>
          <w:lang w:val="en-US" w:eastAsia="zh-CN"/>
        </w:rPr>
        <w:t>6、</w:t>
      </w:r>
      <w:r>
        <w:rPr>
          <w:rFonts w:hint="eastAsia" w:ascii="宋体" w:hAnsi="宋体"/>
          <w:sz w:val="24"/>
          <w:szCs w:val="24"/>
        </w:rPr>
        <w:t>招标代理服务实施方案</w:t>
      </w:r>
    </w:p>
    <w:p w14:paraId="0878F80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color w:val="auto"/>
          <w:sz w:val="24"/>
          <w:szCs w:val="24"/>
        </w:rPr>
      </w:pPr>
      <w:r>
        <w:rPr>
          <w:rFonts w:hint="eastAsia" w:ascii="宋体" w:hAnsi="宋体"/>
          <w:color w:val="auto"/>
          <w:sz w:val="24"/>
          <w:szCs w:val="24"/>
        </w:rPr>
        <w:t>（八）报价有效期</w:t>
      </w:r>
    </w:p>
    <w:p w14:paraId="4C939E60">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rPr>
          <w:rFonts w:ascii="宋体" w:hAnsi="宋体"/>
          <w:sz w:val="24"/>
          <w:szCs w:val="24"/>
        </w:rPr>
      </w:pPr>
      <w:r>
        <w:rPr>
          <w:rFonts w:hint="eastAsia" w:ascii="宋体" w:hAnsi="宋体"/>
          <w:sz w:val="24"/>
          <w:szCs w:val="24"/>
        </w:rPr>
        <w:t>1、响应文件在报价截止后开始生效，至90天内一直有效；</w:t>
      </w:r>
    </w:p>
    <w:p w14:paraId="34BB8944">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rPr>
          <w:rFonts w:ascii="宋体" w:hAnsi="宋体"/>
          <w:sz w:val="24"/>
          <w:szCs w:val="24"/>
        </w:rPr>
      </w:pPr>
      <w:r>
        <w:rPr>
          <w:rFonts w:hint="eastAsia" w:ascii="宋体" w:hAnsi="宋体"/>
          <w:sz w:val="24"/>
          <w:szCs w:val="24"/>
        </w:rPr>
        <w:t>2、出现特殊情况需要延长报价有效期的，采购人以书面形式通知所有报价人延长报价有效期。报价人同意延长的，不得要求或被允许修改或撤销其响应文件；报价人拒绝延长的，其报价失效。</w:t>
      </w:r>
    </w:p>
    <w:p w14:paraId="06770B80">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olor w:val="auto"/>
          <w:sz w:val="24"/>
          <w:szCs w:val="24"/>
        </w:rPr>
      </w:pPr>
      <w:r>
        <w:rPr>
          <w:rFonts w:hint="eastAsia" w:ascii="宋体" w:hAnsi="宋体"/>
          <w:color w:val="auto"/>
          <w:sz w:val="24"/>
          <w:szCs w:val="24"/>
        </w:rPr>
        <w:t>（九）报价</w:t>
      </w:r>
    </w:p>
    <w:p w14:paraId="303DB845">
      <w:pPr>
        <w:keepNext w:val="0"/>
        <w:keepLines w:val="0"/>
        <w:pageBreakBefore w:val="0"/>
        <w:widowControl w:val="0"/>
        <w:tabs>
          <w:tab w:val="left" w:pos="433"/>
        </w:tabs>
        <w:kinsoku/>
        <w:wordWrap/>
        <w:overflowPunct/>
        <w:topLinePunct w:val="0"/>
        <w:autoSpaceDE/>
        <w:autoSpaceDN/>
        <w:bidi w:val="0"/>
        <w:adjustRightInd/>
        <w:snapToGrid/>
        <w:spacing w:line="500" w:lineRule="exact"/>
        <w:ind w:firstLine="720" w:firstLineChars="300"/>
        <w:textAlignment w:val="auto"/>
        <w:rPr>
          <w:rFonts w:hint="eastAsia" w:ascii="宋体" w:hAnsi="宋体" w:eastAsia="宋体" w:cs="Times New Roman"/>
          <w:sz w:val="24"/>
          <w:szCs w:val="24"/>
        </w:rPr>
      </w:pPr>
      <w:r>
        <w:rPr>
          <w:rFonts w:hint="eastAsia" w:ascii="宋体" w:hAnsi="宋体" w:eastAsia="宋体" w:cs="Times New Roman"/>
          <w:sz w:val="24"/>
          <w:szCs w:val="24"/>
        </w:rPr>
        <w:t>1、采购人设定报价，具体见“报价人须知第（五）条”。</w:t>
      </w:r>
    </w:p>
    <w:p w14:paraId="285E0AC2">
      <w:pPr>
        <w:keepNext w:val="0"/>
        <w:keepLines w:val="0"/>
        <w:pageBreakBefore w:val="0"/>
        <w:widowControl w:val="0"/>
        <w:tabs>
          <w:tab w:val="left" w:pos="418"/>
        </w:tabs>
        <w:kinsoku/>
        <w:wordWrap/>
        <w:overflowPunct/>
        <w:topLinePunct w:val="0"/>
        <w:autoSpaceDE/>
        <w:autoSpaceDN/>
        <w:bidi w:val="0"/>
        <w:adjustRightInd/>
        <w:snapToGrid/>
        <w:spacing w:line="500" w:lineRule="exact"/>
        <w:ind w:firstLine="720" w:firstLineChars="300"/>
        <w:textAlignment w:val="auto"/>
        <w:rPr>
          <w:rFonts w:hint="eastAsia" w:ascii="宋体" w:hAnsi="宋体" w:eastAsia="宋体" w:cs="Times New Roman"/>
          <w:sz w:val="24"/>
          <w:szCs w:val="24"/>
        </w:rPr>
      </w:pPr>
      <w:r>
        <w:rPr>
          <w:rFonts w:hint="eastAsia" w:ascii="宋体" w:hAnsi="宋体" w:eastAsia="宋体" w:cs="Times New Roman"/>
          <w:sz w:val="24"/>
          <w:szCs w:val="24"/>
        </w:rPr>
        <w:t>2、报价人成交后，应与采购人按照预先公开的报价签订合同。</w:t>
      </w:r>
    </w:p>
    <w:p w14:paraId="1790F5B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rPr>
        <w:t>（十）响应保证金（本项目不收取响应保证金）</w:t>
      </w:r>
    </w:p>
    <w:p w14:paraId="28E9D6E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rPr>
        <w:t>（十一）若在评审期间发现报价人提供了虚假资料</w:t>
      </w:r>
      <w:r>
        <w:rPr>
          <w:rFonts w:hint="eastAsia" w:ascii="宋体" w:hAnsi="宋体"/>
          <w:color w:val="auto"/>
          <w:sz w:val="24"/>
          <w:szCs w:val="24"/>
        </w:rPr>
        <w:t>，其报价</w:t>
      </w:r>
      <w:r>
        <w:rPr>
          <w:rFonts w:hint="eastAsia" w:ascii="宋体" w:hAnsi="宋体"/>
          <w:color w:val="auto"/>
          <w:sz w:val="24"/>
          <w:szCs w:val="24"/>
          <w:lang w:val="en-US" w:eastAsia="zh-CN"/>
        </w:rPr>
        <w:t>文件</w:t>
      </w:r>
      <w:r>
        <w:rPr>
          <w:rFonts w:hint="eastAsia" w:ascii="宋体" w:hAnsi="宋体"/>
          <w:color w:val="auto"/>
          <w:sz w:val="24"/>
          <w:szCs w:val="24"/>
        </w:rPr>
        <w:t>将被否决；若</w:t>
      </w:r>
      <w:r>
        <w:rPr>
          <w:rFonts w:hint="eastAsia" w:ascii="宋体" w:hAnsi="宋体"/>
          <w:sz w:val="24"/>
          <w:szCs w:val="24"/>
        </w:rPr>
        <w:t>在评审结果公示期间发现作为候选人的报价人提供了虚假资料，采购人有权取消其资格；若在合同实施期间发现报价人提供了虚假资料，采购人有权解除合同。</w:t>
      </w:r>
      <w:r>
        <w:rPr>
          <w:rFonts w:hint="eastAsia" w:ascii="宋体" w:hAnsi="宋体"/>
          <w:color w:val="000000" w:themeColor="text1"/>
          <w:sz w:val="24"/>
          <w:szCs w:val="24"/>
          <w14:textFill>
            <w14:solidFill>
              <w14:schemeClr w14:val="tx1"/>
            </w14:solidFill>
          </w14:textFill>
        </w:rPr>
        <w:t>同时采购人将报价人上述弄虚作假行为</w:t>
      </w:r>
      <w:r>
        <w:rPr>
          <w:rFonts w:hint="eastAsia" w:ascii="宋体" w:hAnsi="宋体"/>
          <w:color w:val="000000" w:themeColor="text1"/>
          <w:sz w:val="24"/>
          <w:szCs w:val="24"/>
          <w:lang w:val="en-US" w:eastAsia="zh-CN"/>
          <w14:textFill>
            <w14:solidFill>
              <w14:schemeClr w14:val="tx1"/>
            </w14:solidFill>
          </w14:textFill>
        </w:rPr>
        <w:t>公司列入黑名单中，三年内不予合作</w:t>
      </w:r>
      <w:r>
        <w:rPr>
          <w:rFonts w:hint="eastAsia" w:ascii="宋体" w:hAnsi="宋体"/>
          <w:color w:val="000000" w:themeColor="text1"/>
          <w:sz w:val="24"/>
          <w:szCs w:val="24"/>
          <w14:textFill>
            <w14:solidFill>
              <w14:schemeClr w14:val="tx1"/>
            </w14:solidFill>
          </w14:textFill>
        </w:rPr>
        <w:t>。</w:t>
      </w:r>
    </w:p>
    <w:p w14:paraId="062C783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rPr>
        <w:t>（十二）响应文件的签署</w:t>
      </w:r>
    </w:p>
    <w:p w14:paraId="762CC21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rPr>
        <w:t>1、报价人应按本文件规定编制响应文件；</w:t>
      </w:r>
    </w:p>
    <w:p w14:paraId="7F5A0390">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rPr>
        <w:t>2、响应文件的内容必须由法定代表人或其委托代理人签署姓名并加盖报价人单位章；</w:t>
      </w:r>
    </w:p>
    <w:p w14:paraId="566D162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rPr>
        <w:t xml:space="preserve">3、如果响应文件由委托代理人签署，则报价人需在响应文件提交授权委托书（附有法定代表人和委托代理人身份证的复印件），并由法定代表人和委托代理人签字或盖章。 </w:t>
      </w:r>
    </w:p>
    <w:p w14:paraId="5FAF74D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rPr>
        <w:t>如果由报价人的法定代表人签署响应文件，应提交法定代表人身份证明（附有法定代表人身份证的复印件），不需提交授权委托书。</w:t>
      </w:r>
    </w:p>
    <w:p w14:paraId="4127372A">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firstLine="480" w:firstLineChars="200"/>
        <w:textAlignment w:val="auto"/>
        <w:rPr>
          <w:sz w:val="24"/>
          <w:szCs w:val="24"/>
        </w:rPr>
      </w:pPr>
      <w:r>
        <w:rPr>
          <w:rFonts w:hint="eastAsia" w:ascii="宋体" w:hAnsi="宋体"/>
          <w:sz w:val="24"/>
          <w:szCs w:val="24"/>
        </w:rPr>
        <w:t>响应文件规格为A4，并编制目录、且逐页标注连续自然数页码。</w:t>
      </w:r>
    </w:p>
    <w:p w14:paraId="308E455A">
      <w:pPr>
        <w:spacing w:line="400" w:lineRule="exact"/>
        <w:ind w:firstLine="643" w:firstLineChars="200"/>
        <w:jc w:val="center"/>
        <w:rPr>
          <w:rFonts w:hint="eastAsia" w:ascii="宋体" w:hAnsi="宋体"/>
          <w:b/>
          <w:bCs/>
          <w:sz w:val="32"/>
          <w:szCs w:val="32"/>
        </w:rPr>
      </w:pPr>
    </w:p>
    <w:p w14:paraId="64444D39">
      <w:pPr>
        <w:spacing w:line="400" w:lineRule="exact"/>
        <w:ind w:firstLine="643" w:firstLineChars="200"/>
        <w:jc w:val="center"/>
        <w:rPr>
          <w:rFonts w:hint="eastAsia" w:ascii="宋体" w:hAnsi="宋体"/>
          <w:b/>
          <w:bCs/>
          <w:sz w:val="32"/>
          <w:szCs w:val="32"/>
        </w:rPr>
      </w:pPr>
    </w:p>
    <w:p w14:paraId="3D3EAAE1">
      <w:pPr>
        <w:spacing w:line="400" w:lineRule="exact"/>
        <w:ind w:firstLine="643" w:firstLineChars="200"/>
        <w:jc w:val="center"/>
        <w:rPr>
          <w:rFonts w:hint="eastAsia" w:ascii="宋体" w:hAnsi="宋体"/>
          <w:b/>
          <w:bCs/>
          <w:sz w:val="32"/>
          <w:szCs w:val="32"/>
        </w:rPr>
      </w:pPr>
    </w:p>
    <w:p w14:paraId="12AC9F76">
      <w:pPr>
        <w:spacing w:line="400" w:lineRule="exact"/>
        <w:ind w:firstLine="643" w:firstLineChars="200"/>
        <w:jc w:val="center"/>
        <w:rPr>
          <w:rFonts w:ascii="宋体" w:hAnsi="宋体"/>
          <w:b/>
          <w:bCs/>
          <w:sz w:val="32"/>
          <w:szCs w:val="32"/>
        </w:rPr>
      </w:pPr>
      <w:r>
        <w:rPr>
          <w:rFonts w:hint="eastAsia" w:ascii="宋体" w:hAnsi="宋体"/>
          <w:b/>
          <w:bCs/>
          <w:sz w:val="32"/>
          <w:szCs w:val="32"/>
        </w:rPr>
        <w:t>四、响应文件的递交</w:t>
      </w:r>
    </w:p>
    <w:p w14:paraId="779DDC7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rPr>
        <w:t>（十三）响应文件递交截止期限</w:t>
      </w:r>
    </w:p>
    <w:p w14:paraId="6E1C167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rPr>
        <w:t>报价人应在“报价人须知前附表”中规定的递交时间</w:t>
      </w:r>
      <w:r>
        <w:rPr>
          <w:rFonts w:hint="eastAsia" w:ascii="宋体" w:hAnsi="宋体"/>
          <w:sz w:val="24"/>
          <w:szCs w:val="24"/>
          <w:lang w:eastAsia="zh-CN"/>
        </w:rPr>
        <w:t>及地点递交</w:t>
      </w:r>
      <w:r>
        <w:rPr>
          <w:rFonts w:hint="eastAsia" w:ascii="宋体" w:hAnsi="宋体"/>
          <w:sz w:val="24"/>
          <w:szCs w:val="24"/>
        </w:rPr>
        <w:t>响应文件，超过响应文件递交截止时间送交的任何响应文件将被拒绝。</w:t>
      </w:r>
    </w:p>
    <w:p w14:paraId="5281E78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rPr>
        <w:t>（十四）响应文件的修改与撤回</w:t>
      </w:r>
    </w:p>
    <w:p w14:paraId="54F315F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sz w:val="32"/>
          <w:szCs w:val="32"/>
          <w:lang w:eastAsia="zh-CN"/>
        </w:rPr>
      </w:pPr>
      <w:r>
        <w:rPr>
          <w:rFonts w:hint="eastAsia" w:ascii="宋体" w:hAnsi="宋体"/>
          <w:sz w:val="24"/>
          <w:szCs w:val="24"/>
        </w:rPr>
        <w:t>报价人在递交响应文件以后，在规定的递交响应文件截止时间之前，可以修改或撤回其响应文件</w:t>
      </w:r>
      <w:r>
        <w:rPr>
          <w:rFonts w:hint="eastAsia" w:ascii="宋体" w:hAnsi="宋体"/>
          <w:sz w:val="24"/>
          <w:szCs w:val="24"/>
          <w:lang w:eastAsia="zh-CN"/>
        </w:rPr>
        <w:t>。</w:t>
      </w:r>
    </w:p>
    <w:p w14:paraId="546F4531">
      <w:pPr>
        <w:spacing w:line="400" w:lineRule="exact"/>
        <w:ind w:firstLine="643" w:firstLineChars="200"/>
        <w:jc w:val="center"/>
        <w:rPr>
          <w:rFonts w:ascii="宋体" w:hAnsi="宋体"/>
          <w:b/>
          <w:bCs/>
          <w:sz w:val="32"/>
          <w:szCs w:val="32"/>
        </w:rPr>
      </w:pPr>
      <w:r>
        <w:rPr>
          <w:rFonts w:hint="eastAsia" w:ascii="宋体" w:hAnsi="宋体"/>
          <w:b/>
          <w:bCs/>
          <w:sz w:val="32"/>
          <w:szCs w:val="32"/>
        </w:rPr>
        <w:t>五、询比</w:t>
      </w:r>
    </w:p>
    <w:p w14:paraId="49CA78C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（十</w:t>
      </w:r>
      <w:r>
        <w:rPr>
          <w:rFonts w:hint="eastAsia" w:ascii="宋体" w:hAnsi="宋体" w:cs="宋体"/>
          <w:sz w:val="24"/>
          <w:szCs w:val="24"/>
          <w:lang w:eastAsia="zh-CN"/>
        </w:rPr>
        <w:t>五</w:t>
      </w:r>
      <w:r>
        <w:rPr>
          <w:rFonts w:hint="eastAsia" w:ascii="宋体" w:hAnsi="宋体" w:eastAsia="宋体" w:cs="宋体"/>
          <w:sz w:val="24"/>
          <w:szCs w:val="24"/>
        </w:rPr>
        <w:t>）询比</w:t>
      </w:r>
    </w:p>
    <w:p w14:paraId="367784C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1、采购人将按“报价人须知前附表”规定的时间和方式询比。</w:t>
      </w:r>
    </w:p>
    <w:p w14:paraId="3B629FF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FF0000"/>
          <w:sz w:val="24"/>
          <w:szCs w:val="24"/>
          <w:highlight w:val="none"/>
        </w:rPr>
      </w:pPr>
      <w:r>
        <w:rPr>
          <w:rFonts w:hint="eastAsia" w:ascii="宋体" w:hAnsi="宋体" w:eastAsia="宋体" w:cs="宋体"/>
          <w:sz w:val="24"/>
          <w:szCs w:val="24"/>
          <w:highlight w:val="none"/>
        </w:rPr>
        <w:t>2、会</w:t>
      </w:r>
      <w:r>
        <w:rPr>
          <w:rFonts w:hint="eastAsia" w:ascii="宋体" w:hAnsi="宋体" w:eastAsia="宋体" w:cs="宋体"/>
          <w:color w:val="auto"/>
          <w:sz w:val="24"/>
          <w:szCs w:val="24"/>
          <w:highlight w:val="none"/>
        </w:rPr>
        <w:t>议由采购</w:t>
      </w:r>
      <w:r>
        <w:rPr>
          <w:rFonts w:hint="eastAsia" w:ascii="宋体" w:hAnsi="宋体" w:cs="宋体"/>
          <w:color w:val="auto"/>
          <w:sz w:val="24"/>
          <w:szCs w:val="24"/>
          <w:highlight w:val="none"/>
          <w:lang w:eastAsia="zh-CN"/>
        </w:rPr>
        <w:t>人</w:t>
      </w:r>
      <w:r>
        <w:rPr>
          <w:rFonts w:hint="eastAsia" w:ascii="宋体" w:hAnsi="宋体" w:eastAsia="宋体" w:cs="宋体"/>
          <w:color w:val="auto"/>
          <w:sz w:val="24"/>
          <w:szCs w:val="24"/>
          <w:highlight w:val="none"/>
        </w:rPr>
        <w:t>组织并主持，邀请有关</w:t>
      </w:r>
      <w:r>
        <w:rPr>
          <w:rFonts w:hint="eastAsia" w:ascii="宋体" w:hAnsi="宋体" w:cs="宋体"/>
          <w:color w:val="auto"/>
          <w:sz w:val="24"/>
          <w:szCs w:val="24"/>
          <w:highlight w:val="none"/>
          <w:lang w:eastAsia="zh-CN"/>
        </w:rPr>
        <w:t>人员</w:t>
      </w:r>
      <w:r>
        <w:rPr>
          <w:rFonts w:hint="eastAsia" w:ascii="宋体" w:hAnsi="宋体" w:eastAsia="宋体" w:cs="宋体"/>
          <w:color w:val="auto"/>
          <w:sz w:val="24"/>
          <w:szCs w:val="24"/>
          <w:highlight w:val="none"/>
        </w:rPr>
        <w:t>现场监督。</w:t>
      </w:r>
    </w:p>
    <w:p w14:paraId="60A28E4E">
      <w:pPr>
        <w:spacing w:line="400" w:lineRule="exact"/>
        <w:ind w:firstLine="480" w:firstLineChars="200"/>
        <w:rPr>
          <w:color w:val="FF0000"/>
          <w:sz w:val="24"/>
        </w:rPr>
      </w:pPr>
    </w:p>
    <w:p w14:paraId="5C5A6587">
      <w:pPr>
        <w:spacing w:line="400" w:lineRule="exact"/>
        <w:ind w:firstLine="640" w:firstLineChars="200"/>
        <w:jc w:val="center"/>
        <w:rPr>
          <w:rFonts w:ascii="宋体" w:hAnsi="宋体"/>
          <w:sz w:val="32"/>
          <w:szCs w:val="32"/>
        </w:rPr>
      </w:pPr>
    </w:p>
    <w:p w14:paraId="0773617C">
      <w:pPr>
        <w:spacing w:line="400" w:lineRule="exact"/>
        <w:ind w:firstLine="643" w:firstLineChars="200"/>
        <w:jc w:val="center"/>
        <w:rPr>
          <w:rFonts w:ascii="宋体" w:hAnsi="宋体"/>
          <w:b/>
          <w:sz w:val="32"/>
          <w:szCs w:val="32"/>
        </w:rPr>
      </w:pPr>
      <w:r>
        <w:rPr>
          <w:rFonts w:hint="eastAsia" w:ascii="宋体" w:hAnsi="宋体"/>
          <w:b/>
          <w:sz w:val="32"/>
          <w:szCs w:val="32"/>
        </w:rPr>
        <w:t>六、评审</w:t>
      </w:r>
    </w:p>
    <w:p w14:paraId="13CADE5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rPr>
        <w:t>（十</w:t>
      </w:r>
      <w:r>
        <w:rPr>
          <w:rFonts w:hint="eastAsia" w:ascii="宋体" w:hAnsi="宋体"/>
          <w:sz w:val="24"/>
          <w:szCs w:val="24"/>
          <w:lang w:eastAsia="zh-CN"/>
        </w:rPr>
        <w:t>六</w:t>
      </w:r>
      <w:r>
        <w:rPr>
          <w:rFonts w:hint="eastAsia" w:ascii="宋体" w:hAnsi="宋体"/>
          <w:sz w:val="24"/>
          <w:szCs w:val="24"/>
        </w:rPr>
        <w:t>）评审</w:t>
      </w:r>
    </w:p>
    <w:p w14:paraId="74CE93E1">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rPr>
          <w:rFonts w:ascii="宋体" w:hAnsi="宋体"/>
          <w:sz w:val="24"/>
          <w:szCs w:val="24"/>
        </w:rPr>
      </w:pPr>
      <w:r>
        <w:rPr>
          <w:rFonts w:hint="eastAsia" w:ascii="宋体" w:hAnsi="宋体"/>
          <w:sz w:val="24"/>
          <w:szCs w:val="24"/>
        </w:rPr>
        <w:t>1、评审工作</w:t>
      </w:r>
    </w:p>
    <w:p w14:paraId="02DE6D9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highlight w:val="none"/>
        </w:rPr>
      </w:pPr>
      <w:r>
        <w:rPr>
          <w:rFonts w:hint="eastAsia" w:cs="宋体"/>
          <w:sz w:val="24"/>
          <w:szCs w:val="24"/>
          <w:highlight w:val="none"/>
        </w:rPr>
        <w:t>根据询比项目的特点组建评审小组。其成员由有关技术、经济等</w:t>
      </w:r>
      <w:r>
        <w:rPr>
          <w:rFonts w:hint="eastAsia"/>
          <w:sz w:val="24"/>
          <w:szCs w:val="24"/>
          <w:highlight w:val="none"/>
        </w:rPr>
        <w:t>方面共三名专家组成。</w:t>
      </w:r>
    </w:p>
    <w:p w14:paraId="35F9C54A">
      <w:pPr>
        <w:keepNext w:val="0"/>
        <w:keepLines w:val="0"/>
        <w:pageBreakBefore w:val="0"/>
        <w:widowControl w:val="0"/>
        <w:kinsoku/>
        <w:wordWrap/>
        <w:overflowPunct/>
        <w:topLinePunct w:val="0"/>
        <w:autoSpaceDE/>
        <w:autoSpaceDN/>
        <w:bidi w:val="0"/>
        <w:adjustRightInd/>
        <w:snapToGrid/>
        <w:spacing w:line="500" w:lineRule="exact"/>
        <w:ind w:firstLine="600" w:firstLineChars="250"/>
        <w:textAlignment w:val="auto"/>
        <w:rPr>
          <w:rFonts w:ascii="宋体" w:hAnsi="宋体"/>
          <w:sz w:val="24"/>
          <w:szCs w:val="24"/>
        </w:rPr>
      </w:pPr>
      <w:r>
        <w:rPr>
          <w:rFonts w:hint="eastAsia" w:ascii="宋体" w:hAnsi="宋体"/>
          <w:sz w:val="24"/>
          <w:szCs w:val="24"/>
        </w:rPr>
        <w:t>2、评审原则及数量</w:t>
      </w:r>
    </w:p>
    <w:p w14:paraId="44B36814">
      <w:pPr>
        <w:keepNext w:val="0"/>
        <w:keepLines w:val="0"/>
        <w:pageBreakBefore w:val="0"/>
        <w:widowControl w:val="0"/>
        <w:kinsoku/>
        <w:wordWrap/>
        <w:overflowPunct/>
        <w:topLinePunct w:val="0"/>
        <w:autoSpaceDE/>
        <w:autoSpaceDN/>
        <w:bidi w:val="0"/>
        <w:adjustRightInd/>
        <w:snapToGrid/>
        <w:spacing w:line="500" w:lineRule="exact"/>
        <w:ind w:firstLine="360" w:firstLineChars="150"/>
        <w:textAlignment w:val="auto"/>
        <w:rPr>
          <w:rFonts w:hint="eastAsia" w:ascii="宋体" w:hAnsi="宋体" w:eastAsia="宋体"/>
          <w:color w:val="FF0000"/>
          <w:sz w:val="24"/>
          <w:szCs w:val="24"/>
          <w:highlight w:val="red"/>
          <w:lang w:eastAsia="zh-CN"/>
        </w:rPr>
      </w:pPr>
      <w:r>
        <w:rPr>
          <w:rFonts w:hint="eastAsia" w:ascii="宋体" w:hAnsi="宋体"/>
          <w:sz w:val="24"/>
          <w:szCs w:val="24"/>
        </w:rPr>
        <w:t>评审小组按照询比采购文件规定的评审办法进行评审，确定符合询比采购文件要求的报价人</w:t>
      </w:r>
      <w:r>
        <w:rPr>
          <w:rFonts w:hint="eastAsia" w:ascii="宋体" w:hAnsi="宋体"/>
          <w:sz w:val="24"/>
          <w:szCs w:val="24"/>
          <w:highlight w:val="none"/>
        </w:rPr>
        <w:t>通</w:t>
      </w:r>
      <w:r>
        <w:rPr>
          <w:rFonts w:hint="eastAsia" w:ascii="宋体" w:hAnsi="宋体"/>
          <w:color w:val="auto"/>
          <w:sz w:val="24"/>
          <w:szCs w:val="24"/>
          <w:highlight w:val="none"/>
        </w:rPr>
        <w:t>过评审</w:t>
      </w:r>
      <w:r>
        <w:rPr>
          <w:rFonts w:hint="eastAsia" w:ascii="宋体" w:hAnsi="宋体"/>
          <w:color w:val="auto"/>
          <w:sz w:val="24"/>
          <w:szCs w:val="24"/>
          <w:highlight w:val="none"/>
          <w:lang w:eastAsia="zh-CN"/>
        </w:rPr>
        <w:t>。</w:t>
      </w:r>
    </w:p>
    <w:p w14:paraId="78A4E63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rPr>
        <w:t>3、评审保密</w:t>
      </w:r>
    </w:p>
    <w:p w14:paraId="1D152E1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rPr>
        <w:t>在成交通知书发出之前，凡属于响应文件的审查、澄清、评价和比较等有关信息，都不应向报价人或与该过程无关的他人泄露。如果报价人试图对评审过程或评审结果施加影响，则会导致其报价被拒绝。</w:t>
      </w:r>
    </w:p>
    <w:p w14:paraId="259E370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rPr>
        <w:t>（十</w:t>
      </w:r>
      <w:r>
        <w:rPr>
          <w:rFonts w:hint="eastAsia" w:ascii="宋体" w:hAnsi="宋体"/>
          <w:sz w:val="24"/>
          <w:szCs w:val="24"/>
          <w:lang w:eastAsia="zh-CN"/>
        </w:rPr>
        <w:t>七</w:t>
      </w:r>
      <w:r>
        <w:rPr>
          <w:rFonts w:hint="eastAsia" w:ascii="宋体" w:hAnsi="宋体"/>
          <w:sz w:val="24"/>
          <w:szCs w:val="24"/>
        </w:rPr>
        <w:t>）评审程序</w:t>
      </w:r>
    </w:p>
    <w:p w14:paraId="64012F6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lang w:val="en-US" w:eastAsia="zh-CN"/>
        </w:rPr>
        <w:t>1、</w:t>
      </w:r>
      <w:r>
        <w:rPr>
          <w:rFonts w:hint="eastAsia" w:ascii="宋体" w:hAnsi="宋体"/>
          <w:sz w:val="24"/>
          <w:szCs w:val="24"/>
        </w:rPr>
        <w:t>初步评审；</w:t>
      </w:r>
    </w:p>
    <w:p w14:paraId="215DCDC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lang w:val="en-US" w:eastAsia="zh-CN"/>
        </w:rPr>
        <w:t>2、</w:t>
      </w:r>
      <w:r>
        <w:rPr>
          <w:rFonts w:hint="eastAsia" w:ascii="宋体" w:hAnsi="宋体"/>
          <w:sz w:val="24"/>
          <w:szCs w:val="24"/>
        </w:rPr>
        <w:t>详细评审；</w:t>
      </w:r>
    </w:p>
    <w:p w14:paraId="6544ABF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lang w:val="en-US" w:eastAsia="zh-CN"/>
        </w:rPr>
        <w:t>3、</w:t>
      </w:r>
      <w:r>
        <w:rPr>
          <w:rFonts w:hint="eastAsia" w:ascii="宋体" w:hAnsi="宋体"/>
          <w:sz w:val="24"/>
          <w:szCs w:val="24"/>
        </w:rPr>
        <w:t>澄清与核实（如有）；</w:t>
      </w:r>
    </w:p>
    <w:p w14:paraId="26CB0DA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lang w:val="en-US" w:eastAsia="zh-CN"/>
        </w:rPr>
        <w:t>4、</w:t>
      </w:r>
      <w:r>
        <w:rPr>
          <w:rFonts w:hint="eastAsia" w:ascii="宋体" w:hAnsi="宋体"/>
          <w:sz w:val="24"/>
          <w:szCs w:val="24"/>
        </w:rPr>
        <w:t>选取成交单位；</w:t>
      </w:r>
    </w:p>
    <w:p w14:paraId="3ECF50C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rPr>
        <w:t>初步评审、详细评审的具体内容详见第</w:t>
      </w:r>
      <w:r>
        <w:rPr>
          <w:rFonts w:hint="eastAsia" w:ascii="宋体" w:hAnsi="宋体"/>
          <w:sz w:val="24"/>
          <w:szCs w:val="24"/>
          <w:lang w:val="en-US" w:eastAsia="zh-CN"/>
        </w:rPr>
        <w:t>五</w:t>
      </w:r>
      <w:r>
        <w:rPr>
          <w:rFonts w:hint="eastAsia" w:ascii="宋体" w:hAnsi="宋体"/>
          <w:sz w:val="24"/>
          <w:szCs w:val="24"/>
        </w:rPr>
        <w:t>章评审办法。</w:t>
      </w:r>
    </w:p>
    <w:p w14:paraId="15A0E843">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ascii="宋体" w:hAnsi="宋体"/>
          <w:sz w:val="24"/>
          <w:szCs w:val="24"/>
        </w:rPr>
      </w:pPr>
      <w:r>
        <w:rPr>
          <w:rFonts w:hint="eastAsia" w:ascii="宋体" w:hAnsi="宋体"/>
          <w:sz w:val="24"/>
          <w:szCs w:val="24"/>
        </w:rPr>
        <w:t>（十</w:t>
      </w:r>
      <w:r>
        <w:rPr>
          <w:rFonts w:hint="eastAsia" w:ascii="宋体" w:hAnsi="宋体"/>
          <w:sz w:val="24"/>
          <w:szCs w:val="24"/>
          <w:lang w:eastAsia="zh-CN"/>
        </w:rPr>
        <w:t>八</w:t>
      </w:r>
      <w:r>
        <w:rPr>
          <w:rFonts w:hint="eastAsia" w:ascii="宋体" w:hAnsi="宋体"/>
          <w:sz w:val="24"/>
          <w:szCs w:val="24"/>
        </w:rPr>
        <w:t>）评审办法</w:t>
      </w:r>
    </w:p>
    <w:p w14:paraId="3ABE35D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rPr>
        <w:t>本项目评审采用综合评分法，详见第</w:t>
      </w:r>
      <w:r>
        <w:rPr>
          <w:rFonts w:hint="eastAsia" w:ascii="宋体" w:hAnsi="宋体"/>
          <w:sz w:val="24"/>
          <w:szCs w:val="24"/>
          <w:lang w:val="en-US" w:eastAsia="zh-CN"/>
        </w:rPr>
        <w:t>五</w:t>
      </w:r>
      <w:r>
        <w:rPr>
          <w:rFonts w:hint="eastAsia" w:ascii="宋体" w:hAnsi="宋体"/>
          <w:sz w:val="24"/>
          <w:szCs w:val="24"/>
        </w:rPr>
        <w:t>章评审办法。</w:t>
      </w:r>
    </w:p>
    <w:p w14:paraId="2746F257">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ascii="宋体" w:hAnsi="宋体"/>
          <w:sz w:val="24"/>
          <w:szCs w:val="24"/>
        </w:rPr>
      </w:pPr>
      <w:r>
        <w:rPr>
          <w:rFonts w:hint="eastAsia" w:ascii="宋体" w:hAnsi="宋体"/>
          <w:sz w:val="24"/>
          <w:szCs w:val="24"/>
        </w:rPr>
        <w:t>（十</w:t>
      </w:r>
      <w:r>
        <w:rPr>
          <w:rFonts w:hint="eastAsia" w:ascii="宋体" w:hAnsi="宋体"/>
          <w:sz w:val="24"/>
          <w:szCs w:val="24"/>
          <w:lang w:eastAsia="zh-CN"/>
        </w:rPr>
        <w:t>九</w:t>
      </w:r>
      <w:r>
        <w:rPr>
          <w:rFonts w:hint="eastAsia" w:ascii="宋体" w:hAnsi="宋体"/>
          <w:sz w:val="24"/>
          <w:szCs w:val="24"/>
        </w:rPr>
        <w:t>）响应文件的澄清</w:t>
      </w:r>
    </w:p>
    <w:p w14:paraId="28B349D1">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firstLine="540" w:firstLineChars="225"/>
        <w:textAlignment w:val="auto"/>
        <w:rPr>
          <w:rFonts w:ascii="宋体" w:hAnsi="宋体"/>
          <w:sz w:val="24"/>
          <w:szCs w:val="24"/>
        </w:rPr>
      </w:pPr>
      <w:r>
        <w:rPr>
          <w:rFonts w:hint="eastAsia" w:ascii="宋体" w:hAnsi="宋体"/>
          <w:sz w:val="24"/>
          <w:szCs w:val="24"/>
        </w:rPr>
        <w:t>为了有助于响应文件的审查、评价和比较，采购人可以要求报价人对响应文件中含义不明确的内容或与询比采购文件的细微偏差作必要的澄清或说明；</w:t>
      </w:r>
    </w:p>
    <w:p w14:paraId="7B915624">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firstLine="540" w:firstLineChars="225"/>
        <w:textAlignment w:val="auto"/>
        <w:rPr>
          <w:rFonts w:ascii="宋体" w:hAnsi="宋体"/>
          <w:sz w:val="24"/>
          <w:szCs w:val="24"/>
        </w:rPr>
      </w:pPr>
      <w:r>
        <w:rPr>
          <w:rFonts w:hint="eastAsia" w:ascii="宋体" w:hAnsi="宋体"/>
          <w:sz w:val="24"/>
          <w:szCs w:val="24"/>
        </w:rPr>
        <w:t>报价人必须以书面形式提供澄清内容或说明内容，并作为响应文件的组成部分；</w:t>
      </w:r>
    </w:p>
    <w:p w14:paraId="6F3CB938">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0" w:leftChars="0" w:firstLine="540" w:firstLineChars="225"/>
        <w:textAlignment w:val="auto"/>
        <w:rPr>
          <w:rFonts w:hint="eastAsia" w:ascii="宋体" w:hAnsi="宋体"/>
          <w:sz w:val="24"/>
          <w:szCs w:val="24"/>
        </w:rPr>
      </w:pPr>
      <w:r>
        <w:rPr>
          <w:rFonts w:hint="eastAsia" w:ascii="宋体" w:hAnsi="宋体"/>
          <w:sz w:val="24"/>
          <w:szCs w:val="24"/>
        </w:rPr>
        <w:t>澄清和说明不得超出响应文件的范围或改变响应文件的实质性内容，采购人不接受报价人主动提出的澄清。</w:t>
      </w:r>
    </w:p>
    <w:p w14:paraId="4753F58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25"/>
        <w:textAlignment w:val="auto"/>
        <w:rPr>
          <w:rFonts w:hint="eastAsia" w:ascii="宋体" w:hAnsi="宋体"/>
          <w:sz w:val="24"/>
          <w:szCs w:val="24"/>
          <w:lang w:val="en-US" w:eastAsia="zh-CN"/>
        </w:rPr>
      </w:pPr>
      <w:r>
        <w:rPr>
          <w:rFonts w:hint="eastAsia" w:ascii="宋体" w:hAnsi="宋体"/>
          <w:sz w:val="24"/>
          <w:szCs w:val="24"/>
          <w:lang w:val="en-US" w:eastAsia="zh-CN"/>
        </w:rPr>
        <w:t>（二十）成交价格</w:t>
      </w:r>
    </w:p>
    <w:p w14:paraId="68D87BD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25" w:firstLine="480" w:firstLineChars="200"/>
        <w:textAlignment w:val="auto"/>
        <w:rPr>
          <w:rFonts w:hint="eastAsia" w:ascii="宋体" w:hAnsi="宋体"/>
          <w:b w:val="0"/>
          <w:bCs w:val="0"/>
          <w:sz w:val="24"/>
          <w:szCs w:val="24"/>
          <w:highlight w:val="red"/>
          <w:lang w:val="en-US" w:eastAsia="zh-CN"/>
        </w:rPr>
      </w:pPr>
      <w:r>
        <w:rPr>
          <w:rFonts w:hint="eastAsia" w:ascii="宋体" w:hAnsi="宋体"/>
          <w:b w:val="0"/>
          <w:bCs w:val="0"/>
          <w:sz w:val="24"/>
          <w:szCs w:val="24"/>
          <w:lang w:val="en-US" w:eastAsia="zh-CN"/>
        </w:rPr>
        <w:t>采用综合评分法，评审小组对满足询比采购文件实质性要求的响应文件，按照本章规定的评分标准进行打分，并按得分由高到低进行排序。</w:t>
      </w:r>
    </w:p>
    <w:p w14:paraId="58FA6E33">
      <w:pPr>
        <w:spacing w:line="400" w:lineRule="exact"/>
        <w:ind w:firstLine="640" w:firstLineChars="200"/>
        <w:jc w:val="center"/>
        <w:rPr>
          <w:rFonts w:ascii="宋体" w:hAnsi="宋体"/>
          <w:sz w:val="32"/>
          <w:szCs w:val="32"/>
        </w:rPr>
      </w:pPr>
    </w:p>
    <w:p w14:paraId="55C8E647">
      <w:pPr>
        <w:spacing w:line="400" w:lineRule="exact"/>
        <w:ind w:firstLine="643" w:firstLineChars="200"/>
        <w:jc w:val="center"/>
        <w:rPr>
          <w:rFonts w:ascii="宋体" w:hAnsi="宋体"/>
          <w:b/>
          <w:bCs/>
          <w:sz w:val="32"/>
          <w:szCs w:val="32"/>
        </w:rPr>
      </w:pPr>
      <w:r>
        <w:rPr>
          <w:rFonts w:hint="eastAsia" w:ascii="宋体" w:hAnsi="宋体"/>
          <w:b/>
          <w:bCs/>
          <w:sz w:val="32"/>
          <w:szCs w:val="32"/>
        </w:rPr>
        <w:t>七、</w:t>
      </w:r>
      <w:r>
        <w:rPr>
          <w:rFonts w:hint="eastAsia" w:ascii="宋体" w:hAnsi="宋体"/>
          <w:b/>
          <w:bCs/>
          <w:sz w:val="32"/>
          <w:szCs w:val="32"/>
          <w:lang w:eastAsia="zh-CN"/>
        </w:rPr>
        <w:t>确定成交单位</w:t>
      </w:r>
    </w:p>
    <w:p w14:paraId="7C21035D">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sz w:val="24"/>
          <w:szCs w:val="24"/>
        </w:rPr>
      </w:pPr>
      <w:r>
        <w:rPr>
          <w:rFonts w:hint="eastAsia" w:ascii="宋体" w:hAnsi="宋体"/>
          <w:sz w:val="24"/>
          <w:szCs w:val="24"/>
        </w:rPr>
        <w:t>（二十一）</w:t>
      </w:r>
      <w:r>
        <w:rPr>
          <w:rFonts w:hint="eastAsia" w:ascii="宋体" w:hAnsi="宋体"/>
          <w:sz w:val="24"/>
          <w:szCs w:val="24"/>
          <w:lang w:eastAsia="zh-CN"/>
        </w:rPr>
        <w:t>成交通知书签订</w:t>
      </w:r>
      <w:r>
        <w:rPr>
          <w:rFonts w:hint="eastAsia" w:ascii="宋体" w:hAnsi="宋体"/>
          <w:sz w:val="24"/>
          <w:szCs w:val="24"/>
        </w:rPr>
        <w:t>标准</w:t>
      </w:r>
    </w:p>
    <w:p w14:paraId="59CBE9A0">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rPr>
        <w:t>采购人将按照询比采购文件《评审办法》的规定</w:t>
      </w:r>
      <w:r>
        <w:rPr>
          <w:rFonts w:hint="eastAsia" w:ascii="宋体" w:hAnsi="宋体"/>
          <w:sz w:val="24"/>
          <w:szCs w:val="24"/>
          <w:highlight w:val="none"/>
        </w:rPr>
        <w:t>，确定成交单位</w:t>
      </w:r>
      <w:r>
        <w:rPr>
          <w:rFonts w:hint="eastAsia" w:ascii="宋体" w:hAnsi="宋体"/>
          <w:sz w:val="24"/>
          <w:szCs w:val="24"/>
          <w:highlight w:val="none"/>
          <w:lang w:eastAsia="zh-CN"/>
        </w:rPr>
        <w:t>。成交单位</w:t>
      </w:r>
      <w:r>
        <w:rPr>
          <w:rFonts w:hint="eastAsia" w:ascii="宋体" w:hAnsi="宋体"/>
          <w:sz w:val="24"/>
          <w:szCs w:val="24"/>
        </w:rPr>
        <w:t>为后续开展的招标项目开展代理业务。</w:t>
      </w:r>
    </w:p>
    <w:p w14:paraId="287CD299">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sz w:val="24"/>
          <w:szCs w:val="24"/>
        </w:rPr>
      </w:pPr>
      <w:r>
        <w:rPr>
          <w:rFonts w:hint="eastAsia" w:ascii="宋体" w:hAnsi="宋体"/>
          <w:sz w:val="24"/>
          <w:szCs w:val="24"/>
        </w:rPr>
        <w:t>（二十二）采购人接受和拒绝报价的权力</w:t>
      </w:r>
    </w:p>
    <w:p w14:paraId="09ED33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rPr>
        <w:t>采购人在发出成交通知书前因项目发生变化或不可抗力等因素</w:t>
      </w:r>
      <w:r>
        <w:rPr>
          <w:rFonts w:hint="eastAsia" w:ascii="宋体" w:hAnsi="宋体"/>
          <w:sz w:val="24"/>
          <w:szCs w:val="24"/>
          <w:highlight w:val="none"/>
        </w:rPr>
        <w:t>宣布项目中止</w:t>
      </w:r>
      <w:r>
        <w:rPr>
          <w:rFonts w:hint="eastAsia" w:ascii="宋体" w:hAnsi="宋体"/>
          <w:sz w:val="24"/>
          <w:szCs w:val="24"/>
        </w:rPr>
        <w:t>，对由此引起的对报价人的影响不承担任何责任。</w:t>
      </w:r>
    </w:p>
    <w:p w14:paraId="292A1BF4">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sz w:val="24"/>
          <w:szCs w:val="24"/>
        </w:rPr>
      </w:pPr>
      <w:r>
        <w:rPr>
          <w:rFonts w:hint="eastAsia" w:ascii="宋体" w:hAnsi="宋体"/>
          <w:sz w:val="24"/>
          <w:szCs w:val="24"/>
        </w:rPr>
        <w:t>（二十三）结果公示及成交通知书</w:t>
      </w:r>
    </w:p>
    <w:p w14:paraId="74DCFF4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color w:val="auto"/>
          <w:sz w:val="24"/>
          <w:szCs w:val="24"/>
          <w:highlight w:val="none"/>
        </w:rPr>
      </w:pPr>
      <w:r>
        <w:rPr>
          <w:rFonts w:hint="eastAsia" w:ascii="宋体" w:hAnsi="宋体"/>
          <w:sz w:val="24"/>
          <w:szCs w:val="24"/>
          <w:highlight w:val="none"/>
        </w:rPr>
        <w:t>1、</w:t>
      </w:r>
      <w:r>
        <w:rPr>
          <w:rFonts w:hint="eastAsia" w:ascii="宋体" w:hAnsi="宋体"/>
          <w:color w:val="auto"/>
          <w:sz w:val="24"/>
          <w:szCs w:val="24"/>
          <w:highlight w:val="none"/>
        </w:rPr>
        <w:t>采购人将在</w:t>
      </w:r>
      <w:r>
        <w:rPr>
          <w:rFonts w:hint="eastAsia" w:ascii="新宋体" w:hAnsi="新宋体" w:eastAsia="新宋体" w:cs="新宋体"/>
          <w:color w:val="auto"/>
          <w:kern w:val="0"/>
          <w:sz w:val="24"/>
          <w:highlight w:val="none"/>
          <w:lang w:eastAsia="zh-CN" w:bidi="ar"/>
        </w:rPr>
        <w:t>网</w:t>
      </w:r>
      <w:r>
        <w:rPr>
          <w:rFonts w:hint="eastAsia" w:ascii="宋体" w:hAnsi="宋体"/>
          <w:color w:val="auto"/>
          <w:sz w:val="24"/>
          <w:szCs w:val="24"/>
          <w:highlight w:val="none"/>
        </w:rPr>
        <w:t>上公示评审结果，接受社会监督，公示期为1日；</w:t>
      </w:r>
    </w:p>
    <w:p w14:paraId="0E1B29A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sz w:val="24"/>
          <w:szCs w:val="24"/>
        </w:rPr>
      </w:pPr>
      <w:r>
        <w:rPr>
          <w:rFonts w:hint="eastAsia" w:ascii="宋体" w:hAnsi="宋体"/>
          <w:sz w:val="24"/>
          <w:szCs w:val="24"/>
        </w:rPr>
        <w:t>2、在公示期结束后，采购人将向成交单位发出成交通知书；</w:t>
      </w:r>
    </w:p>
    <w:p w14:paraId="35B760DA">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s="宋体-18030"/>
          <w:b/>
          <w:kern w:val="0"/>
          <w:sz w:val="24"/>
          <w:szCs w:val="24"/>
          <w:lang w:val="zh-CN"/>
        </w:rPr>
      </w:pPr>
      <w:r>
        <w:rPr>
          <w:rFonts w:hint="eastAsia" w:ascii="宋体" w:hAnsi="宋体"/>
          <w:sz w:val="24"/>
          <w:szCs w:val="24"/>
        </w:rPr>
        <w:t>（二十四）自获取询比采购文件之日起，报价人应保证其提供的联系方式（电话、电子邮件）一直有效，以保证往来函件（询比采购文件的澄清、修改等）能及时通知报价人，并能及时反馈信息，否则采购人不承担由此引起的一切后果。</w:t>
      </w:r>
    </w:p>
    <w:p w14:paraId="4FEFA88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宋体" w:hAnsi="宋体"/>
          <w:sz w:val="21"/>
          <w:szCs w:val="21"/>
        </w:rPr>
      </w:pPr>
      <w:r>
        <w:rPr>
          <w:rFonts w:ascii="宋体" w:hAnsi="宋体" w:cs="宋体-18030"/>
          <w:kern w:val="0"/>
          <w:sz w:val="21"/>
          <w:szCs w:val="21"/>
          <w:lang w:val="zh-CN"/>
        </w:rPr>
        <w:br w:type="page"/>
      </w:r>
    </w:p>
    <w:p w14:paraId="50CCF392">
      <w:pPr>
        <w:spacing w:line="400" w:lineRule="exact"/>
        <w:jc w:val="center"/>
        <w:rPr>
          <w:rFonts w:ascii="宋体" w:hAnsi="宋体"/>
          <w:sz w:val="52"/>
          <w:szCs w:val="52"/>
        </w:rPr>
      </w:pPr>
    </w:p>
    <w:p w14:paraId="105437AB">
      <w:pPr>
        <w:spacing w:line="400" w:lineRule="exact"/>
        <w:jc w:val="center"/>
        <w:rPr>
          <w:rFonts w:ascii="宋体" w:hAnsi="宋体"/>
          <w:sz w:val="52"/>
          <w:szCs w:val="52"/>
        </w:rPr>
      </w:pPr>
    </w:p>
    <w:p w14:paraId="1D0930D8">
      <w:pPr>
        <w:spacing w:line="400" w:lineRule="exact"/>
        <w:jc w:val="center"/>
        <w:rPr>
          <w:rFonts w:ascii="宋体" w:hAnsi="宋体"/>
          <w:sz w:val="52"/>
          <w:szCs w:val="52"/>
        </w:rPr>
      </w:pPr>
    </w:p>
    <w:p w14:paraId="0F877355">
      <w:pPr>
        <w:spacing w:line="400" w:lineRule="exact"/>
        <w:jc w:val="center"/>
        <w:rPr>
          <w:rFonts w:ascii="宋体" w:hAnsi="宋体"/>
          <w:sz w:val="52"/>
          <w:szCs w:val="52"/>
        </w:rPr>
      </w:pPr>
    </w:p>
    <w:p w14:paraId="753E249E">
      <w:pPr>
        <w:spacing w:line="400" w:lineRule="exact"/>
        <w:jc w:val="center"/>
        <w:rPr>
          <w:rFonts w:ascii="宋体" w:hAnsi="宋体"/>
          <w:sz w:val="52"/>
          <w:szCs w:val="52"/>
        </w:rPr>
      </w:pPr>
    </w:p>
    <w:p w14:paraId="63059F47">
      <w:pPr>
        <w:spacing w:line="400" w:lineRule="exact"/>
        <w:jc w:val="center"/>
        <w:rPr>
          <w:rFonts w:ascii="宋体" w:hAnsi="宋体"/>
          <w:sz w:val="52"/>
          <w:szCs w:val="52"/>
        </w:rPr>
      </w:pPr>
    </w:p>
    <w:p w14:paraId="551DC4BD">
      <w:pPr>
        <w:spacing w:line="400" w:lineRule="exact"/>
        <w:jc w:val="center"/>
        <w:rPr>
          <w:rFonts w:ascii="宋体" w:hAnsi="宋体"/>
          <w:sz w:val="52"/>
          <w:szCs w:val="52"/>
        </w:rPr>
      </w:pPr>
    </w:p>
    <w:p w14:paraId="5C38E05C">
      <w:pPr>
        <w:spacing w:line="400" w:lineRule="exact"/>
        <w:jc w:val="center"/>
        <w:rPr>
          <w:rFonts w:ascii="宋体" w:hAnsi="宋体"/>
          <w:sz w:val="52"/>
          <w:szCs w:val="52"/>
        </w:rPr>
      </w:pPr>
    </w:p>
    <w:p w14:paraId="759A6D9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sz w:val="24"/>
          <w:szCs w:val="24"/>
        </w:rPr>
      </w:pPr>
    </w:p>
    <w:p w14:paraId="130A9373">
      <w:pPr>
        <w:spacing w:line="400" w:lineRule="exact"/>
        <w:jc w:val="center"/>
        <w:rPr>
          <w:rFonts w:ascii="宋体" w:hAnsi="宋体"/>
          <w:sz w:val="52"/>
          <w:szCs w:val="52"/>
        </w:rPr>
      </w:pPr>
    </w:p>
    <w:p w14:paraId="270BF47B">
      <w:pPr>
        <w:spacing w:line="400" w:lineRule="exact"/>
        <w:jc w:val="center"/>
        <w:rPr>
          <w:rFonts w:ascii="宋体" w:hAnsi="宋体"/>
          <w:sz w:val="52"/>
          <w:szCs w:val="52"/>
        </w:rPr>
      </w:pPr>
    </w:p>
    <w:p w14:paraId="37784935">
      <w:pPr>
        <w:pStyle w:val="7"/>
      </w:pPr>
    </w:p>
    <w:p w14:paraId="2C57BF44">
      <w:pPr>
        <w:pStyle w:val="7"/>
      </w:pPr>
    </w:p>
    <w:p w14:paraId="2B76B9BD">
      <w:pPr>
        <w:pStyle w:val="7"/>
      </w:pPr>
    </w:p>
    <w:p w14:paraId="36EC821A">
      <w:pPr>
        <w:pStyle w:val="7"/>
      </w:pPr>
    </w:p>
    <w:p w14:paraId="3C8C1D0F">
      <w:pPr>
        <w:pStyle w:val="7"/>
      </w:pPr>
    </w:p>
    <w:p w14:paraId="316B8C77">
      <w:pPr>
        <w:pStyle w:val="7"/>
      </w:pPr>
    </w:p>
    <w:p w14:paraId="53142009">
      <w:pPr>
        <w:pStyle w:val="7"/>
      </w:pPr>
    </w:p>
    <w:p w14:paraId="79369FE9">
      <w:pPr>
        <w:pStyle w:val="7"/>
      </w:pPr>
    </w:p>
    <w:p w14:paraId="25381554">
      <w:pPr>
        <w:autoSpaceDE w:val="0"/>
        <w:autoSpaceDN w:val="0"/>
        <w:adjustRightInd w:val="0"/>
        <w:spacing w:line="600" w:lineRule="exact"/>
        <w:jc w:val="center"/>
        <w:rPr>
          <w:rFonts w:ascii="宋体" w:hAnsi="宋体"/>
          <w:sz w:val="52"/>
          <w:szCs w:val="52"/>
        </w:rPr>
      </w:pPr>
    </w:p>
    <w:p w14:paraId="701A9FC0">
      <w:pPr>
        <w:pStyle w:val="2"/>
        <w:ind w:firstLine="2080" w:firstLineChars="400"/>
        <w:rPr>
          <w:rFonts w:ascii="宋体" w:hAnsi="宋体"/>
          <w:sz w:val="52"/>
          <w:szCs w:val="52"/>
        </w:rPr>
      </w:pPr>
      <w:r>
        <w:rPr>
          <w:rFonts w:hint="eastAsia" w:ascii="宋体" w:hAnsi="宋体"/>
          <w:sz w:val="52"/>
          <w:szCs w:val="52"/>
        </w:rPr>
        <w:t>第</w:t>
      </w:r>
      <w:r>
        <w:rPr>
          <w:rFonts w:hint="eastAsia" w:ascii="宋体" w:hAnsi="宋体"/>
          <w:sz w:val="52"/>
          <w:szCs w:val="52"/>
          <w:lang w:val="en-US" w:eastAsia="zh-CN"/>
        </w:rPr>
        <w:t>三</w:t>
      </w:r>
      <w:r>
        <w:rPr>
          <w:rFonts w:hint="eastAsia" w:ascii="宋体" w:hAnsi="宋体"/>
          <w:sz w:val="52"/>
          <w:szCs w:val="52"/>
        </w:rPr>
        <w:t>章   采购需求</w:t>
      </w:r>
    </w:p>
    <w:p w14:paraId="28334671">
      <w:pPr>
        <w:spacing w:line="400" w:lineRule="exact"/>
        <w:jc w:val="center"/>
        <w:rPr>
          <w:rFonts w:ascii="宋体" w:hAnsi="宋体"/>
          <w:sz w:val="52"/>
          <w:szCs w:val="52"/>
        </w:rPr>
      </w:pPr>
    </w:p>
    <w:p w14:paraId="37CD379E">
      <w:pPr>
        <w:spacing w:line="400" w:lineRule="exact"/>
        <w:jc w:val="center"/>
        <w:rPr>
          <w:rFonts w:ascii="宋体" w:hAnsi="宋体"/>
          <w:sz w:val="52"/>
          <w:szCs w:val="52"/>
        </w:rPr>
      </w:pPr>
    </w:p>
    <w:p w14:paraId="5F647B10">
      <w:pPr>
        <w:pStyle w:val="7"/>
      </w:pPr>
    </w:p>
    <w:p w14:paraId="41A97BA7">
      <w:pPr>
        <w:pStyle w:val="7"/>
      </w:pPr>
    </w:p>
    <w:p w14:paraId="56CE0EB1">
      <w:pPr>
        <w:spacing w:line="400" w:lineRule="exact"/>
        <w:ind w:firstLine="420" w:firstLineChars="200"/>
        <w:rPr>
          <w:rFonts w:ascii="宋体" w:hAnsi="宋体"/>
          <w:color w:val="auto"/>
          <w:sz w:val="24"/>
          <w:highlight w:val="none"/>
        </w:rPr>
      </w:pPr>
      <w:r>
        <w:br w:type="page"/>
      </w:r>
      <w:r>
        <w:rPr>
          <w:rFonts w:hint="eastAsia"/>
          <w:color w:val="auto"/>
          <w:highlight w:val="none"/>
        </w:rPr>
        <w:t xml:space="preserve">   </w:t>
      </w:r>
    </w:p>
    <w:p w14:paraId="51B8748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s="Times New Roman"/>
          <w:color w:val="auto"/>
          <w:sz w:val="24"/>
          <w:szCs w:val="24"/>
          <w:highlight w:val="none"/>
        </w:rPr>
      </w:pPr>
      <w:r>
        <w:rPr>
          <w:rFonts w:hint="eastAsia" w:ascii="宋体" w:hAnsi="宋体" w:cs="Times New Roman"/>
          <w:color w:val="auto"/>
          <w:sz w:val="24"/>
          <w:szCs w:val="24"/>
          <w:highlight w:val="none"/>
          <w:lang w:val="en-US" w:eastAsia="zh-CN"/>
        </w:rPr>
        <w:t>1</w:t>
      </w:r>
      <w:r>
        <w:rPr>
          <w:rFonts w:hint="eastAsia" w:ascii="宋体" w:hAnsi="宋体" w:cs="Times New Roman"/>
          <w:color w:val="auto"/>
          <w:sz w:val="24"/>
          <w:szCs w:val="24"/>
          <w:highlight w:val="none"/>
        </w:rPr>
        <w:t>、采购范围及内容</w:t>
      </w:r>
    </w:p>
    <w:p w14:paraId="61880DFC">
      <w:pPr>
        <w:numPr>
          <w:ilvl w:val="0"/>
          <w:numId w:val="0"/>
        </w:numPr>
        <w:spacing w:line="480" w:lineRule="exact"/>
        <w:ind w:leftChars="225"/>
        <w:rPr>
          <w:rFonts w:hint="eastAsia" w:ascii="宋体" w:hAnsi="宋体" w:cs="Times New Roman"/>
          <w:color w:val="auto"/>
          <w:sz w:val="24"/>
          <w:szCs w:val="24"/>
          <w:highlight w:val="none"/>
          <w:lang w:eastAsia="zh-CN"/>
        </w:rPr>
      </w:pPr>
      <w:r>
        <w:rPr>
          <w:rFonts w:hint="eastAsia" w:ascii="宋体" w:hAnsi="宋体" w:cs="Times New Roman"/>
          <w:color w:val="auto"/>
          <w:sz w:val="24"/>
          <w:szCs w:val="24"/>
          <w:highlight w:val="none"/>
          <w:lang w:val="en-US" w:eastAsia="zh-CN"/>
        </w:rPr>
        <w:t>2、</w:t>
      </w:r>
      <w:r>
        <w:rPr>
          <w:rFonts w:hint="eastAsia" w:ascii="宋体" w:hAnsi="宋体" w:cs="Times New Roman"/>
          <w:color w:val="auto"/>
          <w:sz w:val="24"/>
          <w:szCs w:val="24"/>
          <w:highlight w:val="none"/>
        </w:rPr>
        <w:t>服务质量：符合国家法律法规要求</w:t>
      </w:r>
      <w:r>
        <w:rPr>
          <w:rFonts w:hint="eastAsia" w:ascii="宋体" w:hAnsi="宋体" w:cs="Times New Roman"/>
          <w:color w:val="auto"/>
          <w:sz w:val="24"/>
          <w:szCs w:val="24"/>
          <w:highlight w:val="none"/>
          <w:lang w:eastAsia="zh-CN"/>
        </w:rPr>
        <w:t>。</w:t>
      </w:r>
    </w:p>
    <w:p w14:paraId="571D7300">
      <w:pPr>
        <w:numPr>
          <w:ilvl w:val="0"/>
          <w:numId w:val="0"/>
        </w:numPr>
        <w:spacing w:line="480" w:lineRule="exact"/>
        <w:ind w:leftChars="225"/>
        <w:rPr>
          <w:rFonts w:hint="eastAsia" w:ascii="宋体" w:hAnsi="宋体" w:cs="宋体"/>
          <w:sz w:val="24"/>
          <w:szCs w:val="24"/>
          <w:lang w:val="en-US" w:eastAsia="zh-CN"/>
        </w:rPr>
      </w:pPr>
      <w:r>
        <w:rPr>
          <w:rFonts w:hint="eastAsia" w:ascii="宋体" w:hAnsi="宋体" w:cs="Times New Roman"/>
          <w:color w:val="auto"/>
          <w:sz w:val="24"/>
          <w:szCs w:val="24"/>
          <w:highlight w:val="none"/>
          <w:lang w:val="en-US" w:eastAsia="zh-CN"/>
        </w:rPr>
        <w:t>3、服务期限：</w:t>
      </w:r>
      <w:r>
        <w:rPr>
          <w:rFonts w:hint="eastAsia" w:ascii="宋体" w:hAnsi="宋体" w:cs="宋体"/>
          <w:sz w:val="24"/>
          <w:szCs w:val="24"/>
          <w:lang w:eastAsia="zh-CN"/>
        </w:rPr>
        <w:t>叁年</w:t>
      </w:r>
      <w:r>
        <w:rPr>
          <w:rFonts w:hint="eastAsia" w:ascii="宋体" w:hAnsi="宋体" w:cs="宋体"/>
          <w:sz w:val="24"/>
          <w:szCs w:val="24"/>
          <w:lang w:val="en-US" w:eastAsia="zh-CN"/>
        </w:rPr>
        <w:t>。</w:t>
      </w:r>
    </w:p>
    <w:p w14:paraId="13883320">
      <w:pPr>
        <w:numPr>
          <w:ilvl w:val="0"/>
          <w:numId w:val="0"/>
        </w:numPr>
        <w:spacing w:line="480" w:lineRule="exact"/>
        <w:ind w:leftChars="225"/>
        <w:rPr>
          <w:rFonts w:hint="default" w:ascii="宋体" w:hAnsi="宋体" w:cs="宋体"/>
          <w:sz w:val="24"/>
          <w:szCs w:val="24"/>
          <w:lang w:val="en-US" w:eastAsia="zh-CN"/>
        </w:rPr>
      </w:pPr>
      <w:r>
        <w:rPr>
          <w:rFonts w:hint="eastAsia" w:ascii="宋体" w:hAnsi="宋体" w:cs="宋体"/>
          <w:sz w:val="24"/>
          <w:szCs w:val="24"/>
          <w:lang w:val="en-US" w:eastAsia="zh-CN"/>
        </w:rPr>
        <w:t>4、服务要求：招标代理机构在招标工作的具体实施过程中，严格按照《中华人民共和国招标投标法》、《中华人民共和国政府采购法》以及其他有关法律法规的规定，坚持公开、公平、公正、诚信的原则，进行规范操作。</w:t>
      </w:r>
    </w:p>
    <w:p w14:paraId="4B69BF7A">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cs="Times New Roman"/>
          <w:color w:val="auto"/>
          <w:sz w:val="24"/>
          <w:szCs w:val="24"/>
          <w:highlight w:val="none"/>
          <w:lang w:eastAsia="zh-CN"/>
        </w:rPr>
      </w:pPr>
    </w:p>
    <w:p w14:paraId="43E1075E">
      <w:pPr>
        <w:spacing w:line="400" w:lineRule="exact"/>
        <w:ind w:firstLine="480" w:firstLineChars="200"/>
        <w:rPr>
          <w:rFonts w:hint="eastAsia" w:ascii="宋体" w:hAnsi="宋体" w:cs="Times New Roman"/>
          <w:color w:val="auto"/>
          <w:sz w:val="24"/>
          <w:highlight w:val="none"/>
        </w:rPr>
      </w:pPr>
    </w:p>
    <w:p w14:paraId="3B5BE7ED">
      <w:pPr>
        <w:pStyle w:val="7"/>
      </w:pPr>
      <w:r>
        <w:br w:type="page"/>
      </w:r>
    </w:p>
    <w:p w14:paraId="56DF5FDD">
      <w:pPr>
        <w:pStyle w:val="7"/>
      </w:pPr>
    </w:p>
    <w:p w14:paraId="0149EA2A">
      <w:pPr>
        <w:pStyle w:val="7"/>
      </w:pPr>
    </w:p>
    <w:p w14:paraId="4C7476DF">
      <w:pPr>
        <w:pStyle w:val="7"/>
      </w:pPr>
    </w:p>
    <w:p w14:paraId="176F41CE">
      <w:pPr>
        <w:pStyle w:val="7"/>
      </w:pPr>
    </w:p>
    <w:p w14:paraId="4D9BD33C">
      <w:pPr>
        <w:pStyle w:val="7"/>
      </w:pPr>
    </w:p>
    <w:p w14:paraId="5E4632C5">
      <w:pPr>
        <w:pStyle w:val="7"/>
      </w:pPr>
    </w:p>
    <w:p w14:paraId="2FCB7CB7">
      <w:pPr>
        <w:pStyle w:val="7"/>
      </w:pPr>
    </w:p>
    <w:p w14:paraId="462EC73D">
      <w:pPr>
        <w:pStyle w:val="7"/>
      </w:pPr>
    </w:p>
    <w:p w14:paraId="0F8073FE">
      <w:pPr>
        <w:pStyle w:val="7"/>
      </w:pPr>
    </w:p>
    <w:p w14:paraId="30BDDF29">
      <w:pPr>
        <w:spacing w:line="400" w:lineRule="exact"/>
        <w:ind w:firstLine="480" w:firstLineChars="200"/>
        <w:rPr>
          <w:rFonts w:ascii="宋体" w:hAnsi="宋体"/>
          <w:sz w:val="24"/>
        </w:rPr>
      </w:pPr>
    </w:p>
    <w:p w14:paraId="1B9DBDE0">
      <w:pPr>
        <w:spacing w:line="400" w:lineRule="exact"/>
        <w:jc w:val="center"/>
        <w:rPr>
          <w:rFonts w:ascii="宋体" w:hAnsi="宋体"/>
          <w:sz w:val="52"/>
          <w:szCs w:val="52"/>
        </w:rPr>
      </w:pPr>
    </w:p>
    <w:p w14:paraId="4F0DC403">
      <w:pPr>
        <w:autoSpaceDE w:val="0"/>
        <w:autoSpaceDN w:val="0"/>
        <w:adjustRightInd w:val="0"/>
        <w:spacing w:line="600" w:lineRule="exact"/>
        <w:jc w:val="center"/>
        <w:rPr>
          <w:rFonts w:ascii="宋体" w:hAnsi="宋体" w:cs="宋体-18030"/>
          <w:kern w:val="0"/>
          <w:sz w:val="52"/>
          <w:szCs w:val="52"/>
          <w:lang w:val="zh-CN"/>
        </w:rPr>
      </w:pPr>
      <w:r>
        <w:rPr>
          <w:rFonts w:hint="eastAsia" w:ascii="宋体" w:hAnsi="宋体"/>
          <w:sz w:val="52"/>
          <w:szCs w:val="52"/>
        </w:rPr>
        <w:t>第</w:t>
      </w:r>
      <w:r>
        <w:rPr>
          <w:rFonts w:hint="eastAsia" w:ascii="宋体" w:hAnsi="宋体"/>
          <w:sz w:val="52"/>
          <w:szCs w:val="52"/>
          <w:lang w:val="en-US" w:eastAsia="zh-CN"/>
        </w:rPr>
        <w:t>四</w:t>
      </w:r>
      <w:r>
        <w:rPr>
          <w:rFonts w:hint="eastAsia" w:ascii="宋体" w:hAnsi="宋体"/>
          <w:sz w:val="52"/>
          <w:szCs w:val="52"/>
        </w:rPr>
        <w:t xml:space="preserve">章  </w:t>
      </w:r>
      <w:r>
        <w:rPr>
          <w:rFonts w:hint="eastAsia" w:ascii="宋体" w:hAnsi="宋体" w:cs="宋体-18030"/>
          <w:kern w:val="0"/>
          <w:sz w:val="52"/>
          <w:szCs w:val="52"/>
          <w:lang w:val="zh-CN"/>
        </w:rPr>
        <w:t>响应文件格式</w:t>
      </w:r>
    </w:p>
    <w:p w14:paraId="66696692">
      <w:pPr>
        <w:autoSpaceDE w:val="0"/>
        <w:autoSpaceDN w:val="0"/>
        <w:adjustRightInd w:val="0"/>
        <w:spacing w:line="400" w:lineRule="exact"/>
        <w:jc w:val="center"/>
        <w:rPr>
          <w:rFonts w:ascii="宋体" w:hAnsi="宋体" w:cs="宋体-18030"/>
          <w:kern w:val="0"/>
          <w:sz w:val="28"/>
          <w:szCs w:val="28"/>
          <w:lang w:val="zh-CN"/>
        </w:rPr>
      </w:pPr>
    </w:p>
    <w:p w14:paraId="77D797EC">
      <w:pPr>
        <w:autoSpaceDE w:val="0"/>
        <w:autoSpaceDN w:val="0"/>
        <w:adjustRightInd w:val="0"/>
        <w:spacing w:line="400" w:lineRule="exact"/>
        <w:jc w:val="center"/>
        <w:rPr>
          <w:rFonts w:ascii="宋体" w:hAnsi="宋体" w:cs="宋体-18030"/>
          <w:kern w:val="0"/>
          <w:sz w:val="28"/>
          <w:szCs w:val="28"/>
          <w:lang w:val="zh-CN"/>
        </w:rPr>
      </w:pPr>
    </w:p>
    <w:p w14:paraId="3B0509B9">
      <w:pPr>
        <w:autoSpaceDE w:val="0"/>
        <w:autoSpaceDN w:val="0"/>
        <w:adjustRightInd w:val="0"/>
        <w:spacing w:line="400" w:lineRule="exact"/>
        <w:jc w:val="center"/>
        <w:rPr>
          <w:rFonts w:ascii="宋体" w:hAnsi="宋体" w:cs="宋体-18030"/>
          <w:kern w:val="0"/>
          <w:sz w:val="28"/>
          <w:szCs w:val="28"/>
          <w:lang w:val="zh-CN"/>
        </w:rPr>
      </w:pPr>
    </w:p>
    <w:p w14:paraId="5A796985">
      <w:pPr>
        <w:autoSpaceDE w:val="0"/>
        <w:autoSpaceDN w:val="0"/>
        <w:adjustRightInd w:val="0"/>
        <w:spacing w:line="400" w:lineRule="exact"/>
        <w:jc w:val="center"/>
        <w:rPr>
          <w:rFonts w:ascii="宋体" w:hAnsi="宋体" w:cs="宋体-18030"/>
          <w:kern w:val="0"/>
          <w:sz w:val="28"/>
          <w:szCs w:val="28"/>
          <w:lang w:val="zh-CN"/>
        </w:rPr>
      </w:pPr>
    </w:p>
    <w:p w14:paraId="60E3FE8F">
      <w:pPr>
        <w:autoSpaceDE w:val="0"/>
        <w:autoSpaceDN w:val="0"/>
        <w:adjustRightInd w:val="0"/>
        <w:spacing w:line="400" w:lineRule="exact"/>
        <w:jc w:val="center"/>
        <w:rPr>
          <w:rFonts w:ascii="宋体" w:hAnsi="宋体" w:cs="宋体-18030"/>
          <w:kern w:val="0"/>
          <w:sz w:val="28"/>
          <w:szCs w:val="28"/>
          <w:lang w:val="zh-CN"/>
        </w:rPr>
      </w:pPr>
    </w:p>
    <w:p w14:paraId="23FBDDD5">
      <w:pPr>
        <w:autoSpaceDE w:val="0"/>
        <w:autoSpaceDN w:val="0"/>
        <w:adjustRightInd w:val="0"/>
        <w:spacing w:line="400" w:lineRule="exact"/>
        <w:jc w:val="center"/>
        <w:rPr>
          <w:rFonts w:ascii="宋体" w:hAnsi="宋体" w:cs="宋体-18030"/>
          <w:kern w:val="0"/>
          <w:sz w:val="28"/>
          <w:szCs w:val="28"/>
          <w:lang w:val="zh-CN"/>
        </w:rPr>
      </w:pPr>
    </w:p>
    <w:p w14:paraId="3A4B8D94">
      <w:pPr>
        <w:spacing w:line="400" w:lineRule="exact"/>
        <w:rPr>
          <w:rFonts w:ascii="宋体" w:hAnsi="宋体" w:cs="宋体-18030"/>
          <w:sz w:val="28"/>
          <w:szCs w:val="28"/>
        </w:rPr>
      </w:pPr>
      <w:r>
        <w:rPr>
          <w:rFonts w:ascii="宋体" w:hAnsi="宋体" w:cs="宋体-18030"/>
          <w:kern w:val="0"/>
          <w:sz w:val="28"/>
          <w:szCs w:val="28"/>
          <w:lang w:val="zh-CN"/>
        </w:rPr>
        <w:br w:type="page"/>
      </w:r>
    </w:p>
    <w:p w14:paraId="5D2BC7A7">
      <w:pPr>
        <w:spacing w:line="400" w:lineRule="exact"/>
        <w:rPr>
          <w:rFonts w:hint="eastAsia" w:ascii="宋体" w:hAnsi="宋体" w:cs="宋体-18030"/>
          <w:sz w:val="28"/>
          <w:szCs w:val="28"/>
        </w:rPr>
      </w:pPr>
    </w:p>
    <w:p w14:paraId="225B9D51">
      <w:pPr>
        <w:spacing w:line="400" w:lineRule="exact"/>
        <w:ind w:left="6300" w:leftChars="3000"/>
        <w:rPr>
          <w:rFonts w:hint="eastAsia" w:ascii="宋体" w:hAnsi="宋体" w:cs="宋体-18030"/>
          <w:sz w:val="28"/>
          <w:szCs w:val="28"/>
        </w:rPr>
      </w:pPr>
      <w:r>
        <w:rPr>
          <w:rFonts w:hint="eastAsia" w:ascii="宋体" w:hAnsi="宋体" w:cs="宋体-18030"/>
          <w:sz w:val="28"/>
          <w:szCs w:val="28"/>
        </w:rPr>
        <w:t>正本（或副本）</w:t>
      </w:r>
    </w:p>
    <w:p w14:paraId="0D41BFC9">
      <w:pPr>
        <w:spacing w:line="400" w:lineRule="exact"/>
        <w:ind w:firstLine="440" w:firstLineChars="100"/>
        <w:rPr>
          <w:rFonts w:hint="eastAsia" w:ascii="宋体" w:hAnsi="宋体" w:cs="宋体-18030"/>
          <w:sz w:val="44"/>
          <w:szCs w:val="44"/>
          <w:u w:val="single"/>
        </w:rPr>
      </w:pPr>
    </w:p>
    <w:p w14:paraId="24A5AA2D">
      <w:pPr>
        <w:spacing w:line="400" w:lineRule="exact"/>
        <w:ind w:firstLine="440" w:firstLineChars="100"/>
        <w:rPr>
          <w:rFonts w:hint="eastAsia" w:ascii="宋体" w:hAnsi="宋体" w:cs="宋体-18030"/>
          <w:sz w:val="44"/>
          <w:szCs w:val="44"/>
          <w:u w:val="single"/>
        </w:rPr>
      </w:pPr>
    </w:p>
    <w:p w14:paraId="1A92FEE1">
      <w:pPr>
        <w:spacing w:line="400" w:lineRule="exact"/>
        <w:ind w:firstLine="440" w:firstLineChars="100"/>
        <w:rPr>
          <w:rFonts w:hint="eastAsia" w:ascii="宋体" w:hAnsi="宋体" w:cs="宋体-18030"/>
          <w:sz w:val="44"/>
          <w:szCs w:val="44"/>
          <w:u w:val="single"/>
        </w:rPr>
      </w:pPr>
    </w:p>
    <w:p w14:paraId="6363F076">
      <w:pPr>
        <w:spacing w:line="400" w:lineRule="exact"/>
        <w:ind w:firstLine="440" w:firstLineChars="100"/>
        <w:rPr>
          <w:rFonts w:hint="eastAsia" w:ascii="宋体" w:hAnsi="宋体" w:cs="宋体-18030"/>
          <w:sz w:val="44"/>
          <w:szCs w:val="44"/>
          <w:u w:val="single"/>
        </w:rPr>
      </w:pPr>
    </w:p>
    <w:p w14:paraId="0FD74DC9">
      <w:pPr>
        <w:spacing w:line="400" w:lineRule="exact"/>
        <w:ind w:firstLine="440" w:firstLineChars="100"/>
        <w:rPr>
          <w:rFonts w:hint="eastAsia" w:ascii="宋体" w:hAnsi="宋体" w:cs="宋体-18030"/>
          <w:sz w:val="44"/>
          <w:szCs w:val="44"/>
          <w:u w:val="single"/>
        </w:rPr>
      </w:pPr>
    </w:p>
    <w:p w14:paraId="6A5B9609">
      <w:pPr>
        <w:spacing w:line="400" w:lineRule="exact"/>
        <w:rPr>
          <w:rFonts w:hint="eastAsia" w:ascii="宋体" w:hAnsi="宋体" w:cs="宋体-18030"/>
          <w:sz w:val="44"/>
          <w:szCs w:val="44"/>
          <w:u w:val="single"/>
        </w:rPr>
      </w:pPr>
    </w:p>
    <w:p w14:paraId="6D4BA4C4">
      <w:pPr>
        <w:spacing w:line="500" w:lineRule="exact"/>
        <w:ind w:firstLine="440" w:firstLineChars="100"/>
        <w:jc w:val="center"/>
        <w:rPr>
          <w:rFonts w:hint="eastAsia" w:ascii="宋体" w:hAnsi="宋体" w:cs="宋体-18030"/>
          <w:sz w:val="44"/>
          <w:szCs w:val="44"/>
        </w:rPr>
      </w:pPr>
      <w:r>
        <w:rPr>
          <w:rFonts w:hint="eastAsia" w:ascii="宋体" w:hAnsi="宋体" w:cs="宋体-18030"/>
          <w:sz w:val="44"/>
          <w:szCs w:val="44"/>
          <w:u w:val="single"/>
        </w:rPr>
        <w:t xml:space="preserve">                  （项目名称）</w:t>
      </w:r>
    </w:p>
    <w:p w14:paraId="1349C97C">
      <w:pPr>
        <w:spacing w:line="400" w:lineRule="exact"/>
        <w:ind w:firstLine="1120" w:firstLineChars="400"/>
        <w:rPr>
          <w:rFonts w:hint="eastAsia" w:ascii="宋体" w:hAnsi="宋体" w:cs="宋体-18030"/>
          <w:sz w:val="28"/>
          <w:szCs w:val="28"/>
        </w:rPr>
      </w:pPr>
      <w:r>
        <w:rPr>
          <w:rFonts w:hint="eastAsia" w:ascii="宋体" w:hAnsi="宋体" w:cs="宋体-18030"/>
          <w:sz w:val="28"/>
          <w:szCs w:val="28"/>
        </w:rPr>
        <w:t xml:space="preserve">   </w:t>
      </w:r>
    </w:p>
    <w:p w14:paraId="6618F534">
      <w:pPr>
        <w:spacing w:line="400" w:lineRule="exact"/>
        <w:ind w:firstLine="3360" w:firstLineChars="1200"/>
        <w:rPr>
          <w:rFonts w:hint="eastAsia" w:ascii="宋体" w:hAnsi="宋体" w:cs="宋体-18030"/>
          <w:sz w:val="28"/>
          <w:szCs w:val="28"/>
        </w:rPr>
      </w:pPr>
    </w:p>
    <w:p w14:paraId="4787AB62">
      <w:pPr>
        <w:spacing w:line="400" w:lineRule="exact"/>
        <w:ind w:firstLine="3360" w:firstLineChars="1200"/>
        <w:rPr>
          <w:rFonts w:hint="eastAsia" w:ascii="宋体" w:hAnsi="宋体" w:cs="宋体-18030"/>
          <w:sz w:val="28"/>
          <w:szCs w:val="28"/>
        </w:rPr>
      </w:pPr>
    </w:p>
    <w:p w14:paraId="37286E29">
      <w:pPr>
        <w:spacing w:line="400" w:lineRule="exact"/>
        <w:ind w:firstLine="3360" w:firstLineChars="1200"/>
        <w:rPr>
          <w:rFonts w:hint="eastAsia" w:ascii="宋体" w:hAnsi="宋体" w:cs="宋体-18030"/>
          <w:sz w:val="28"/>
          <w:szCs w:val="28"/>
        </w:rPr>
      </w:pPr>
    </w:p>
    <w:p w14:paraId="6DEFD8A1">
      <w:pPr>
        <w:spacing w:line="700" w:lineRule="exact"/>
        <w:jc w:val="center"/>
        <w:rPr>
          <w:rFonts w:hint="eastAsia" w:ascii="宋体" w:hAnsi="宋体" w:cs="宋体-18030"/>
          <w:kern w:val="0"/>
          <w:sz w:val="72"/>
          <w:szCs w:val="72"/>
          <w:lang w:val="zh-CN"/>
        </w:rPr>
      </w:pPr>
      <w:r>
        <w:rPr>
          <w:rFonts w:hint="eastAsia" w:ascii="宋体" w:hAnsi="宋体" w:cs="宋体-18030"/>
          <w:kern w:val="0"/>
          <w:sz w:val="72"/>
          <w:szCs w:val="72"/>
          <w:lang w:val="zh-CN"/>
        </w:rPr>
        <w:t>响</w:t>
      </w:r>
      <w:r>
        <w:rPr>
          <w:rFonts w:hint="eastAsia" w:ascii="宋体" w:hAnsi="宋体" w:cs="宋体-18030"/>
          <w:kern w:val="0"/>
          <w:sz w:val="72"/>
          <w:szCs w:val="72"/>
        </w:rPr>
        <w:t xml:space="preserve"> </w:t>
      </w:r>
      <w:r>
        <w:rPr>
          <w:rFonts w:hint="eastAsia" w:ascii="宋体" w:hAnsi="宋体" w:cs="宋体-18030"/>
          <w:kern w:val="0"/>
          <w:sz w:val="72"/>
          <w:szCs w:val="72"/>
          <w:lang w:val="zh-CN"/>
        </w:rPr>
        <w:t>应 文 件</w:t>
      </w:r>
    </w:p>
    <w:p w14:paraId="75461C6B">
      <w:pPr>
        <w:spacing w:line="700" w:lineRule="exact"/>
        <w:rPr>
          <w:rFonts w:hint="eastAsia" w:ascii="宋体" w:hAnsi="宋体" w:cs="宋体-18030"/>
          <w:sz w:val="72"/>
          <w:szCs w:val="72"/>
        </w:rPr>
      </w:pPr>
    </w:p>
    <w:p w14:paraId="1519A000">
      <w:pPr>
        <w:spacing w:line="400" w:lineRule="exact"/>
        <w:rPr>
          <w:rFonts w:hint="eastAsia" w:ascii="宋体" w:hAnsi="宋体" w:cs="宋体-18030"/>
          <w:sz w:val="28"/>
          <w:szCs w:val="28"/>
        </w:rPr>
      </w:pPr>
    </w:p>
    <w:p w14:paraId="1821820D">
      <w:pPr>
        <w:spacing w:line="400" w:lineRule="exact"/>
        <w:rPr>
          <w:rFonts w:hint="eastAsia" w:ascii="宋体" w:hAnsi="宋体" w:cs="宋体-18030"/>
          <w:sz w:val="28"/>
          <w:szCs w:val="28"/>
        </w:rPr>
      </w:pPr>
    </w:p>
    <w:p w14:paraId="43A68CEA">
      <w:pPr>
        <w:spacing w:line="400" w:lineRule="exact"/>
        <w:rPr>
          <w:rFonts w:hint="eastAsia" w:ascii="宋体" w:hAnsi="宋体" w:cs="宋体-18030"/>
          <w:sz w:val="28"/>
          <w:szCs w:val="28"/>
        </w:rPr>
      </w:pPr>
    </w:p>
    <w:p w14:paraId="1F513FCD">
      <w:pPr>
        <w:spacing w:line="400" w:lineRule="exact"/>
        <w:rPr>
          <w:rFonts w:hint="eastAsia" w:ascii="宋体" w:hAnsi="宋体" w:cs="宋体-18030"/>
          <w:sz w:val="28"/>
          <w:szCs w:val="28"/>
        </w:rPr>
      </w:pPr>
    </w:p>
    <w:p w14:paraId="5DA81810">
      <w:pPr>
        <w:spacing w:line="400" w:lineRule="exact"/>
        <w:rPr>
          <w:rFonts w:hint="eastAsia" w:ascii="宋体" w:hAnsi="宋体" w:cs="宋体-18030"/>
          <w:sz w:val="28"/>
          <w:szCs w:val="28"/>
        </w:rPr>
      </w:pPr>
    </w:p>
    <w:p w14:paraId="1592F699">
      <w:pPr>
        <w:spacing w:line="400" w:lineRule="exact"/>
        <w:rPr>
          <w:rFonts w:hint="eastAsia" w:ascii="宋体" w:hAnsi="宋体" w:cs="宋体-18030"/>
          <w:sz w:val="28"/>
          <w:szCs w:val="28"/>
        </w:rPr>
      </w:pPr>
    </w:p>
    <w:p w14:paraId="24B6A763">
      <w:pPr>
        <w:spacing w:line="400" w:lineRule="exact"/>
        <w:rPr>
          <w:rFonts w:hint="eastAsia" w:ascii="宋体" w:hAnsi="宋体" w:cs="宋体-18030"/>
          <w:sz w:val="28"/>
          <w:szCs w:val="28"/>
        </w:rPr>
      </w:pPr>
    </w:p>
    <w:p w14:paraId="6AE57C05">
      <w:pPr>
        <w:spacing w:line="400" w:lineRule="exact"/>
        <w:ind w:firstLine="2550" w:firstLineChars="797"/>
        <w:rPr>
          <w:rFonts w:hint="eastAsia"/>
          <w:sz w:val="32"/>
          <w:szCs w:val="32"/>
        </w:rPr>
      </w:pPr>
    </w:p>
    <w:p w14:paraId="06611288">
      <w:pPr>
        <w:spacing w:line="400" w:lineRule="exact"/>
        <w:rPr>
          <w:rFonts w:hint="eastAsia"/>
          <w:sz w:val="32"/>
          <w:szCs w:val="32"/>
        </w:rPr>
      </w:pPr>
    </w:p>
    <w:p w14:paraId="163F4CA5">
      <w:pPr>
        <w:spacing w:line="400" w:lineRule="exact"/>
        <w:ind w:firstLine="2550" w:firstLineChars="797"/>
        <w:rPr>
          <w:rFonts w:hint="eastAsia"/>
          <w:sz w:val="32"/>
          <w:szCs w:val="32"/>
        </w:rPr>
      </w:pPr>
      <w:r>
        <w:rPr>
          <w:rFonts w:hint="eastAsia"/>
          <w:sz w:val="32"/>
          <w:szCs w:val="32"/>
        </w:rPr>
        <w:t xml:space="preserve"> </w:t>
      </w:r>
    </w:p>
    <w:p w14:paraId="3412D28E">
      <w:pPr>
        <w:spacing w:line="400" w:lineRule="exact"/>
        <w:ind w:firstLine="2550" w:firstLineChars="797"/>
        <w:rPr>
          <w:rFonts w:hint="eastAsia"/>
          <w:sz w:val="32"/>
          <w:szCs w:val="32"/>
        </w:rPr>
      </w:pPr>
    </w:p>
    <w:p w14:paraId="55662A7C">
      <w:pPr>
        <w:spacing w:line="400" w:lineRule="exact"/>
        <w:ind w:firstLine="2550" w:firstLineChars="797"/>
        <w:rPr>
          <w:rFonts w:hint="eastAsia"/>
          <w:sz w:val="32"/>
          <w:szCs w:val="32"/>
        </w:rPr>
      </w:pPr>
    </w:p>
    <w:p w14:paraId="1368B410">
      <w:pPr>
        <w:wordWrap w:val="0"/>
        <w:spacing w:line="400" w:lineRule="exact"/>
        <w:ind w:firstLine="2550" w:firstLineChars="797"/>
        <w:rPr>
          <w:sz w:val="32"/>
          <w:szCs w:val="32"/>
          <w:u w:val="single"/>
        </w:rPr>
      </w:pPr>
      <w:r>
        <w:rPr>
          <w:rFonts w:hint="eastAsia"/>
          <w:sz w:val="32"/>
          <w:szCs w:val="32"/>
        </w:rPr>
        <w:t>报价人：</w:t>
      </w:r>
      <w:r>
        <w:rPr>
          <w:rFonts w:hint="eastAsia"/>
          <w:sz w:val="32"/>
          <w:szCs w:val="32"/>
          <w:u w:val="single"/>
        </w:rPr>
        <w:t xml:space="preserve">                  （盖章）</w:t>
      </w:r>
    </w:p>
    <w:p w14:paraId="25A8A1D9">
      <w:pPr>
        <w:wordWrap w:val="0"/>
        <w:spacing w:line="400" w:lineRule="exact"/>
        <w:ind w:firstLine="2550" w:firstLineChars="797"/>
        <w:rPr>
          <w:rFonts w:hint="eastAsia"/>
          <w:sz w:val="32"/>
          <w:szCs w:val="32"/>
        </w:rPr>
      </w:pPr>
    </w:p>
    <w:p w14:paraId="159C41F6">
      <w:pPr>
        <w:wordWrap w:val="0"/>
        <w:spacing w:line="400" w:lineRule="exact"/>
        <w:ind w:firstLine="2550" w:firstLineChars="797"/>
        <w:rPr>
          <w:rFonts w:ascii="宋体" w:hAnsi="宋体" w:cs="宋体-18030"/>
          <w:sz w:val="28"/>
          <w:szCs w:val="28"/>
        </w:rPr>
      </w:pPr>
      <w:r>
        <w:rPr>
          <w:rFonts w:hint="eastAsia"/>
          <w:sz w:val="32"/>
          <w:szCs w:val="32"/>
        </w:rPr>
        <w:t>日  期：</w:t>
      </w:r>
      <w:r>
        <w:rPr>
          <w:rFonts w:hint="eastAsia"/>
          <w:sz w:val="32"/>
          <w:szCs w:val="32"/>
          <w:u w:val="single"/>
        </w:rPr>
        <w:t xml:space="preserve">    </w:t>
      </w:r>
      <w:r>
        <w:rPr>
          <w:rFonts w:hint="eastAsia"/>
          <w:sz w:val="32"/>
          <w:szCs w:val="32"/>
          <w:u w:val="single"/>
          <w:lang w:val="en-US" w:eastAsia="zh-CN"/>
        </w:rPr>
        <w:t xml:space="preserve">  </w:t>
      </w:r>
      <w:r>
        <w:rPr>
          <w:rFonts w:hint="eastAsia"/>
          <w:sz w:val="32"/>
          <w:szCs w:val="32"/>
          <w:u w:val="single"/>
        </w:rPr>
        <w:t xml:space="preserve"> 年    月   </w:t>
      </w:r>
      <w:r>
        <w:rPr>
          <w:rFonts w:hint="eastAsia"/>
          <w:sz w:val="32"/>
          <w:szCs w:val="32"/>
          <w:u w:val="single"/>
          <w:lang w:val="en-US" w:eastAsia="zh-CN"/>
        </w:rPr>
        <w:t xml:space="preserve"> </w:t>
      </w:r>
      <w:r>
        <w:rPr>
          <w:rFonts w:hint="eastAsia"/>
          <w:sz w:val="32"/>
          <w:szCs w:val="32"/>
          <w:u w:val="single"/>
        </w:rPr>
        <w:t>日</w:t>
      </w:r>
    </w:p>
    <w:p w14:paraId="6A5A9573">
      <w:pPr>
        <w:spacing w:line="400" w:lineRule="exact"/>
        <w:jc w:val="center"/>
        <w:rPr>
          <w:rFonts w:hint="eastAsia" w:ascii="宋体" w:hAnsi="宋体" w:cs="宋体-18030"/>
          <w:sz w:val="28"/>
          <w:szCs w:val="28"/>
        </w:rPr>
      </w:pPr>
      <w:r>
        <w:rPr>
          <w:rFonts w:ascii="宋体" w:hAnsi="宋体" w:cs="宋体-18030"/>
          <w:sz w:val="28"/>
          <w:szCs w:val="28"/>
        </w:rPr>
        <w:br w:type="page"/>
      </w:r>
    </w:p>
    <w:p w14:paraId="7FB41AC3">
      <w:pPr>
        <w:spacing w:line="400" w:lineRule="exact"/>
        <w:jc w:val="center"/>
        <w:rPr>
          <w:rFonts w:hint="eastAsia" w:ascii="宋体" w:hAnsi="宋体" w:cs="宋体-18030"/>
          <w:b/>
          <w:kern w:val="0"/>
          <w:sz w:val="32"/>
          <w:szCs w:val="32"/>
          <w:lang w:val="en-US" w:eastAsia="zh-CN"/>
        </w:rPr>
      </w:pPr>
      <w:r>
        <w:rPr>
          <w:rFonts w:hint="eastAsia" w:ascii="宋体" w:hAnsi="宋体" w:cs="宋体-18030"/>
          <w:b/>
          <w:kern w:val="0"/>
          <w:sz w:val="32"/>
          <w:szCs w:val="32"/>
          <w:lang w:val="en-US" w:eastAsia="zh-CN"/>
        </w:rPr>
        <w:t>目  录</w:t>
      </w:r>
    </w:p>
    <w:p w14:paraId="6CAFF09F">
      <w:pPr>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cs="宋体-18030"/>
          <w:b w:val="0"/>
          <w:bCs/>
          <w:kern w:val="0"/>
          <w:sz w:val="28"/>
          <w:szCs w:val="28"/>
          <w:lang w:val="en-US" w:eastAsia="zh-CN"/>
        </w:rPr>
      </w:pPr>
    </w:p>
    <w:p w14:paraId="5DED38DE">
      <w:pPr>
        <w:pageBreakBefore w:val="0"/>
        <w:widowControl w:val="0"/>
        <w:numPr>
          <w:ilvl w:val="0"/>
          <w:numId w:val="6"/>
        </w:numPr>
        <w:kinsoku/>
        <w:wordWrap/>
        <w:overflowPunct/>
        <w:topLinePunct w:val="0"/>
        <w:autoSpaceDE/>
        <w:autoSpaceDN/>
        <w:bidi w:val="0"/>
        <w:adjustRightInd/>
        <w:snapToGrid/>
        <w:spacing w:line="500" w:lineRule="exact"/>
        <w:jc w:val="left"/>
        <w:textAlignment w:val="auto"/>
        <w:rPr>
          <w:rFonts w:hint="eastAsia" w:ascii="宋体" w:hAnsi="宋体" w:cs="宋体-18030"/>
          <w:b w:val="0"/>
          <w:bCs/>
          <w:kern w:val="0"/>
          <w:sz w:val="24"/>
          <w:szCs w:val="24"/>
          <w:lang w:val="en-US" w:eastAsia="zh-CN"/>
        </w:rPr>
      </w:pPr>
      <w:r>
        <w:rPr>
          <w:rFonts w:hint="eastAsia" w:ascii="宋体" w:hAnsi="宋体" w:cs="宋体-18030"/>
          <w:b w:val="0"/>
          <w:bCs/>
          <w:kern w:val="0"/>
          <w:sz w:val="24"/>
          <w:szCs w:val="24"/>
          <w:lang w:val="en-US" w:eastAsia="zh-CN"/>
        </w:rPr>
        <w:t>报价函</w:t>
      </w:r>
    </w:p>
    <w:p w14:paraId="0A8D65C2">
      <w:pPr>
        <w:pageBreakBefore w:val="0"/>
        <w:widowControl w:val="0"/>
        <w:numPr>
          <w:ilvl w:val="0"/>
          <w:numId w:val="0"/>
        </w:numPr>
        <w:kinsoku/>
        <w:wordWrap/>
        <w:overflowPunct/>
        <w:topLinePunct w:val="0"/>
        <w:autoSpaceDE/>
        <w:autoSpaceDN/>
        <w:bidi w:val="0"/>
        <w:adjustRightInd/>
        <w:snapToGrid/>
        <w:spacing w:line="500" w:lineRule="exact"/>
        <w:jc w:val="left"/>
        <w:textAlignment w:val="auto"/>
        <w:rPr>
          <w:rFonts w:hint="eastAsia" w:ascii="宋体" w:hAnsi="宋体" w:cs="宋体-18030"/>
          <w:b w:val="0"/>
          <w:bCs/>
          <w:kern w:val="0"/>
          <w:sz w:val="24"/>
          <w:szCs w:val="24"/>
          <w:lang w:val="zh-CN"/>
        </w:rPr>
      </w:pPr>
      <w:r>
        <w:rPr>
          <w:rFonts w:hint="eastAsia"/>
          <w:b w:val="0"/>
          <w:bCs/>
          <w:sz w:val="24"/>
          <w:szCs w:val="24"/>
          <w:lang w:eastAsia="zh-CN"/>
        </w:rPr>
        <w:t>二、</w:t>
      </w:r>
      <w:r>
        <w:rPr>
          <w:rFonts w:hint="eastAsia"/>
          <w:b w:val="0"/>
          <w:bCs/>
          <w:sz w:val="24"/>
          <w:szCs w:val="24"/>
        </w:rPr>
        <w:t>法定代表人身份证明或</w:t>
      </w:r>
      <w:r>
        <w:rPr>
          <w:rFonts w:hint="eastAsia" w:ascii="宋体" w:hAnsi="宋体" w:cs="宋体-18030"/>
          <w:b w:val="0"/>
          <w:bCs/>
          <w:kern w:val="0"/>
          <w:sz w:val="24"/>
          <w:szCs w:val="24"/>
          <w:lang w:val="zh-CN"/>
        </w:rPr>
        <w:t>法定代表人的授权委托书</w:t>
      </w:r>
    </w:p>
    <w:p w14:paraId="748B97F6">
      <w:pPr>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cs="宋体-18030"/>
          <w:b w:val="0"/>
          <w:bCs/>
          <w:kern w:val="0"/>
          <w:sz w:val="24"/>
          <w:szCs w:val="24"/>
          <w:lang w:val="zh-CN"/>
        </w:rPr>
      </w:pPr>
      <w:r>
        <w:rPr>
          <w:rFonts w:hint="eastAsia" w:ascii="宋体" w:hAnsi="宋体" w:cs="宋体-18030"/>
          <w:b w:val="0"/>
          <w:bCs/>
          <w:kern w:val="0"/>
          <w:sz w:val="24"/>
          <w:szCs w:val="24"/>
          <w:lang w:val="en-US" w:eastAsia="zh-CN"/>
        </w:rPr>
        <w:t>三</w:t>
      </w:r>
      <w:r>
        <w:rPr>
          <w:rFonts w:hint="eastAsia" w:ascii="宋体" w:hAnsi="宋体" w:cs="宋体-18030"/>
          <w:b w:val="0"/>
          <w:bCs/>
          <w:kern w:val="0"/>
          <w:sz w:val="24"/>
          <w:szCs w:val="24"/>
          <w:lang w:val="zh-CN"/>
        </w:rPr>
        <w:t>、报价人基本情况表</w:t>
      </w:r>
    </w:p>
    <w:p w14:paraId="068AEA8D">
      <w:pPr>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cs="宋体-18030"/>
          <w:b w:val="0"/>
          <w:bCs/>
          <w:kern w:val="0"/>
          <w:sz w:val="24"/>
          <w:szCs w:val="24"/>
          <w:lang w:val="zh-CN"/>
        </w:rPr>
      </w:pPr>
      <w:r>
        <w:rPr>
          <w:rFonts w:hint="eastAsia" w:ascii="宋体" w:hAnsi="宋体" w:cs="宋体-18030"/>
          <w:b w:val="0"/>
          <w:bCs/>
          <w:kern w:val="0"/>
          <w:sz w:val="24"/>
          <w:szCs w:val="24"/>
          <w:lang w:val="en-US" w:eastAsia="zh-CN"/>
        </w:rPr>
        <w:t>四</w:t>
      </w:r>
      <w:r>
        <w:rPr>
          <w:rFonts w:hint="eastAsia" w:ascii="宋体" w:hAnsi="宋体" w:cs="宋体-18030"/>
          <w:b w:val="0"/>
          <w:bCs/>
          <w:kern w:val="0"/>
          <w:sz w:val="24"/>
          <w:szCs w:val="24"/>
          <w:lang w:val="zh-CN"/>
        </w:rPr>
        <w:t>、</w:t>
      </w:r>
      <w:r>
        <w:rPr>
          <w:rFonts w:hint="eastAsia"/>
          <w:b w:val="0"/>
          <w:bCs/>
          <w:sz w:val="24"/>
          <w:szCs w:val="24"/>
        </w:rPr>
        <w:t>报价人已完成项目情况表</w:t>
      </w:r>
    </w:p>
    <w:p w14:paraId="04DFE12A">
      <w:pPr>
        <w:pStyle w:val="25"/>
        <w:pageBreakBefore w:val="0"/>
        <w:widowControl w:val="0"/>
        <w:numPr>
          <w:ilvl w:val="3"/>
          <w:numId w:val="0"/>
        </w:numPr>
        <w:kinsoku/>
        <w:wordWrap/>
        <w:overflowPunct/>
        <w:topLinePunct w:val="0"/>
        <w:autoSpaceDE/>
        <w:autoSpaceDN/>
        <w:bidi w:val="0"/>
        <w:adjustRightInd/>
        <w:snapToGrid/>
        <w:spacing w:before="0" w:after="0" w:line="500" w:lineRule="exact"/>
        <w:ind w:leftChars="0"/>
        <w:jc w:val="left"/>
        <w:textAlignment w:val="auto"/>
        <w:rPr>
          <w:rFonts w:hint="eastAsia"/>
          <w:b w:val="0"/>
          <w:bCs/>
          <w:sz w:val="24"/>
          <w:szCs w:val="24"/>
          <w:lang w:val="en-US" w:eastAsia="zh-CN"/>
        </w:rPr>
      </w:pPr>
      <w:r>
        <w:rPr>
          <w:rFonts w:hint="eastAsia"/>
          <w:b w:val="0"/>
          <w:bCs/>
          <w:sz w:val="24"/>
          <w:szCs w:val="24"/>
          <w:lang w:val="en-US" w:eastAsia="zh-CN"/>
        </w:rPr>
        <w:t>五、主要人员汇总表及资历表</w:t>
      </w:r>
    </w:p>
    <w:p w14:paraId="71556302">
      <w:pPr>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cs="宋体-18030"/>
          <w:b w:val="0"/>
          <w:bCs/>
          <w:kern w:val="0"/>
          <w:sz w:val="24"/>
          <w:szCs w:val="24"/>
          <w:lang w:val="en-US" w:eastAsia="zh-CN"/>
        </w:rPr>
      </w:pPr>
      <w:r>
        <w:rPr>
          <w:rFonts w:hint="eastAsia" w:ascii="宋体" w:hAnsi="宋体" w:cs="宋体-18030"/>
          <w:b w:val="0"/>
          <w:bCs/>
          <w:sz w:val="24"/>
          <w:szCs w:val="24"/>
          <w:lang w:val="en-US" w:eastAsia="zh-CN"/>
        </w:rPr>
        <w:t>六</w:t>
      </w:r>
      <w:r>
        <w:rPr>
          <w:rFonts w:hint="eastAsia" w:ascii="宋体" w:hAnsi="宋体" w:cs="宋体-18030"/>
          <w:b w:val="0"/>
          <w:bCs/>
          <w:sz w:val="24"/>
          <w:szCs w:val="24"/>
        </w:rPr>
        <w:t>、履约信誉情况表</w:t>
      </w:r>
    </w:p>
    <w:p w14:paraId="34F2F481">
      <w:pPr>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cs="宋体-18030"/>
          <w:b w:val="0"/>
          <w:bCs/>
          <w:sz w:val="24"/>
          <w:szCs w:val="24"/>
        </w:rPr>
      </w:pPr>
      <w:r>
        <w:rPr>
          <w:rFonts w:hint="eastAsia" w:ascii="宋体" w:hAnsi="宋体" w:cs="宋体-18030"/>
          <w:b w:val="0"/>
          <w:bCs/>
          <w:sz w:val="24"/>
          <w:szCs w:val="24"/>
          <w:lang w:val="en-US" w:eastAsia="zh-CN"/>
        </w:rPr>
        <w:t>七</w:t>
      </w:r>
      <w:r>
        <w:rPr>
          <w:rFonts w:hint="eastAsia" w:ascii="宋体" w:hAnsi="宋体" w:cs="宋体-18030"/>
          <w:b w:val="0"/>
          <w:bCs/>
          <w:sz w:val="24"/>
          <w:szCs w:val="24"/>
        </w:rPr>
        <w:t>、招标代理实施方案</w:t>
      </w:r>
    </w:p>
    <w:p w14:paraId="16A292A4">
      <w:pPr>
        <w:pStyle w:val="25"/>
        <w:pageBreakBefore w:val="0"/>
        <w:widowControl w:val="0"/>
        <w:numPr>
          <w:ilvl w:val="3"/>
          <w:numId w:val="0"/>
        </w:numPr>
        <w:kinsoku/>
        <w:wordWrap/>
        <w:overflowPunct/>
        <w:topLinePunct w:val="0"/>
        <w:autoSpaceDE/>
        <w:autoSpaceDN/>
        <w:bidi w:val="0"/>
        <w:adjustRightInd/>
        <w:snapToGrid/>
        <w:spacing w:before="0" w:after="0" w:line="500" w:lineRule="exact"/>
        <w:ind w:leftChars="0"/>
        <w:textAlignment w:val="auto"/>
        <w:rPr>
          <w:rFonts w:hint="eastAsia"/>
          <w:lang w:val="en-US" w:eastAsia="zh-CN"/>
        </w:rPr>
      </w:pPr>
    </w:p>
    <w:p w14:paraId="7FA0E431">
      <w:pPr>
        <w:rPr>
          <w:rFonts w:hint="eastAsia"/>
          <w:lang w:val="en-US" w:eastAsia="zh-CN"/>
        </w:rPr>
      </w:pPr>
    </w:p>
    <w:p w14:paraId="587DF767">
      <w:pPr>
        <w:pStyle w:val="25"/>
        <w:numPr>
          <w:ilvl w:val="3"/>
          <w:numId w:val="0"/>
        </w:numPr>
        <w:ind w:leftChars="0"/>
        <w:rPr>
          <w:rFonts w:hint="eastAsia"/>
          <w:lang w:val="en-US" w:eastAsia="zh-CN"/>
        </w:rPr>
      </w:pPr>
    </w:p>
    <w:p w14:paraId="29D7F717">
      <w:pPr>
        <w:rPr>
          <w:rFonts w:hint="eastAsia"/>
          <w:lang w:val="en-US" w:eastAsia="zh-CN"/>
        </w:rPr>
      </w:pPr>
    </w:p>
    <w:p w14:paraId="43345F5E">
      <w:pPr>
        <w:pStyle w:val="25"/>
        <w:numPr>
          <w:ilvl w:val="3"/>
          <w:numId w:val="0"/>
        </w:numPr>
        <w:ind w:leftChars="0"/>
        <w:rPr>
          <w:rFonts w:hint="eastAsia"/>
          <w:lang w:val="en-US" w:eastAsia="zh-CN"/>
        </w:rPr>
      </w:pPr>
    </w:p>
    <w:p w14:paraId="3B769A2C">
      <w:pPr>
        <w:rPr>
          <w:rFonts w:hint="eastAsia"/>
          <w:lang w:val="en-US" w:eastAsia="zh-CN"/>
        </w:rPr>
      </w:pPr>
    </w:p>
    <w:p w14:paraId="73620597">
      <w:pPr>
        <w:pStyle w:val="25"/>
        <w:numPr>
          <w:ilvl w:val="3"/>
          <w:numId w:val="0"/>
        </w:numPr>
        <w:ind w:leftChars="0"/>
        <w:rPr>
          <w:rFonts w:hint="eastAsia"/>
          <w:lang w:val="en-US" w:eastAsia="zh-CN"/>
        </w:rPr>
      </w:pPr>
    </w:p>
    <w:p w14:paraId="12F60875">
      <w:pPr>
        <w:rPr>
          <w:rFonts w:hint="eastAsia"/>
          <w:lang w:val="en-US" w:eastAsia="zh-CN"/>
        </w:rPr>
      </w:pPr>
    </w:p>
    <w:p w14:paraId="2C4EACBF">
      <w:pPr>
        <w:pStyle w:val="25"/>
        <w:numPr>
          <w:ilvl w:val="3"/>
          <w:numId w:val="0"/>
        </w:numPr>
        <w:ind w:leftChars="0"/>
        <w:rPr>
          <w:rFonts w:hint="eastAsia"/>
          <w:lang w:val="en-US" w:eastAsia="zh-CN"/>
        </w:rPr>
      </w:pPr>
    </w:p>
    <w:p w14:paraId="68BE9935">
      <w:pPr>
        <w:rPr>
          <w:rFonts w:hint="eastAsia"/>
          <w:lang w:val="en-US" w:eastAsia="zh-CN"/>
        </w:rPr>
      </w:pPr>
    </w:p>
    <w:p w14:paraId="587E9DEC">
      <w:pPr>
        <w:rPr>
          <w:rFonts w:hint="eastAsia"/>
          <w:lang w:val="en-US" w:eastAsia="zh-CN"/>
        </w:rPr>
      </w:pPr>
    </w:p>
    <w:p w14:paraId="3E70DE9E">
      <w:pPr>
        <w:pStyle w:val="25"/>
        <w:numPr>
          <w:ilvl w:val="3"/>
          <w:numId w:val="0"/>
        </w:numPr>
        <w:ind w:leftChars="0"/>
        <w:rPr>
          <w:rFonts w:hint="eastAsia"/>
          <w:lang w:val="en-US" w:eastAsia="zh-CN"/>
        </w:rPr>
      </w:pPr>
    </w:p>
    <w:p w14:paraId="22A5F707">
      <w:pPr>
        <w:rPr>
          <w:rFonts w:hint="eastAsia"/>
          <w:lang w:val="en-US" w:eastAsia="zh-CN"/>
        </w:rPr>
      </w:pPr>
    </w:p>
    <w:p w14:paraId="4D70979D">
      <w:pPr>
        <w:pStyle w:val="25"/>
        <w:numPr>
          <w:ilvl w:val="3"/>
          <w:numId w:val="0"/>
        </w:numPr>
        <w:ind w:leftChars="0"/>
        <w:rPr>
          <w:rFonts w:hint="eastAsia"/>
          <w:lang w:val="en-US" w:eastAsia="zh-CN"/>
        </w:rPr>
      </w:pPr>
    </w:p>
    <w:p w14:paraId="0835DD10">
      <w:pPr>
        <w:rPr>
          <w:rFonts w:hint="eastAsia"/>
          <w:lang w:val="en-US" w:eastAsia="zh-CN"/>
        </w:rPr>
      </w:pPr>
    </w:p>
    <w:p w14:paraId="194D69C0">
      <w:pPr>
        <w:spacing w:line="400" w:lineRule="exact"/>
        <w:jc w:val="center"/>
        <w:rPr>
          <w:rFonts w:hint="eastAsia" w:ascii="宋体" w:hAnsi="宋体" w:cs="宋体-18030"/>
          <w:b/>
          <w:kern w:val="0"/>
          <w:sz w:val="32"/>
          <w:szCs w:val="32"/>
          <w:lang w:val="en-US" w:eastAsia="zh-CN"/>
        </w:rPr>
      </w:pPr>
    </w:p>
    <w:p w14:paraId="73B1F1D1">
      <w:pPr>
        <w:pStyle w:val="2"/>
        <w:rPr>
          <w:rFonts w:hint="eastAsia" w:ascii="宋体" w:hAnsi="宋体" w:cs="宋体-18030"/>
          <w:b/>
          <w:kern w:val="0"/>
          <w:sz w:val="32"/>
          <w:szCs w:val="32"/>
          <w:lang w:val="en-US" w:eastAsia="zh-CN"/>
        </w:rPr>
      </w:pPr>
    </w:p>
    <w:p w14:paraId="17BDCC2A">
      <w:pPr>
        <w:rPr>
          <w:rFonts w:hint="eastAsia"/>
          <w:lang w:val="en-US" w:eastAsia="zh-CN"/>
        </w:rPr>
      </w:pPr>
    </w:p>
    <w:p w14:paraId="75617F6E">
      <w:pPr>
        <w:spacing w:line="400" w:lineRule="exact"/>
        <w:jc w:val="center"/>
        <w:rPr>
          <w:rFonts w:hint="eastAsia" w:ascii="Times New Roman" w:hAnsi="Times New Roman" w:eastAsia="宋体" w:cs="Times New Roman"/>
          <w:b/>
          <w:sz w:val="32"/>
          <w:szCs w:val="32"/>
          <w:lang w:val="en-US" w:eastAsia="zh-CN"/>
        </w:rPr>
      </w:pPr>
      <w:r>
        <w:rPr>
          <w:rFonts w:hint="eastAsia" w:ascii="Times New Roman" w:hAnsi="Times New Roman" w:eastAsia="宋体" w:cs="Times New Roman"/>
          <w:b/>
          <w:sz w:val="32"/>
          <w:szCs w:val="32"/>
          <w:lang w:val="zh-CN"/>
        </w:rPr>
        <w:t xml:space="preserve">一、报价函 </w:t>
      </w:r>
    </w:p>
    <w:p w14:paraId="3BF91335">
      <w:pPr>
        <w:spacing w:line="400" w:lineRule="exact"/>
        <w:jc w:val="center"/>
        <w:rPr>
          <w:rFonts w:hint="eastAsia" w:ascii="宋体" w:hAnsi="宋体" w:cs="宋体-18030"/>
          <w:b/>
          <w:kern w:val="0"/>
          <w:sz w:val="32"/>
          <w:szCs w:val="32"/>
          <w:lang w:val="en-US" w:eastAsia="zh-CN"/>
        </w:rPr>
      </w:pPr>
    </w:p>
    <w:p w14:paraId="6F6B1428">
      <w:pPr>
        <w:spacing w:after="120" w:afterLines="50" w:line="360" w:lineRule="auto"/>
        <w:rPr>
          <w:rFonts w:hint="eastAsia" w:ascii="仿宋" w:eastAsia="仿宋"/>
          <w:color w:val="auto"/>
          <w:sz w:val="22"/>
          <w:szCs w:val="22"/>
          <w:highlight w:val="none"/>
          <w:u w:val="single"/>
        </w:rPr>
      </w:pPr>
      <w:r>
        <w:rPr>
          <w:rFonts w:hint="eastAsia" w:ascii="仿宋" w:hAnsi="仿宋"/>
          <w:b/>
          <w:color w:val="auto"/>
          <w:sz w:val="24"/>
          <w:highlight w:val="none"/>
        </w:rPr>
        <w:t>致：</w:t>
      </w:r>
      <w:r>
        <w:rPr>
          <w:rFonts w:hint="eastAsia" w:ascii="仿宋" w:hAnsi="仿宋"/>
          <w:b/>
          <w:color w:val="auto"/>
          <w:sz w:val="24"/>
          <w:highlight w:val="none"/>
          <w:u w:val="single"/>
        </w:rPr>
        <w:t xml:space="preserve">   （</w:t>
      </w:r>
      <w:r>
        <w:rPr>
          <w:rFonts w:hint="eastAsia" w:ascii="仿宋" w:hAnsi="仿宋"/>
          <w:b/>
          <w:color w:val="auto"/>
          <w:sz w:val="24"/>
          <w:highlight w:val="none"/>
          <w:u w:val="single"/>
          <w:lang w:val="en-US" w:eastAsia="zh-CN"/>
        </w:rPr>
        <w:t>采购人</w:t>
      </w:r>
      <w:r>
        <w:rPr>
          <w:rFonts w:hint="eastAsia" w:ascii="仿宋" w:hAnsi="仿宋"/>
          <w:b/>
          <w:color w:val="auto"/>
          <w:sz w:val="24"/>
          <w:highlight w:val="none"/>
          <w:u w:val="single"/>
        </w:rPr>
        <w:t xml:space="preserve">全称）  </w:t>
      </w:r>
      <w:r>
        <w:rPr>
          <w:rFonts w:hint="eastAsia" w:ascii="仿宋" w:hAnsi="仿宋"/>
          <w:color w:val="auto"/>
          <w:sz w:val="22"/>
          <w:szCs w:val="22"/>
          <w:highlight w:val="none"/>
          <w:u w:val="single"/>
        </w:rPr>
        <w:t xml:space="preserve"> </w:t>
      </w:r>
    </w:p>
    <w:p w14:paraId="55D084F4">
      <w:pPr>
        <w:autoSpaceDE w:val="0"/>
        <w:autoSpaceDN w:val="0"/>
        <w:adjustRightInd w:val="0"/>
        <w:spacing w:beforeLines="0" w:after="0" w:afterLines="0" w:line="440" w:lineRule="exact"/>
        <w:ind w:right="120" w:rightChars="57" w:firstLine="480" w:firstLineChars="200"/>
        <w:rPr>
          <w:rFonts w:ascii="仿宋" w:eastAsia="仿宋"/>
          <w:color w:val="auto"/>
          <w:sz w:val="22"/>
          <w:szCs w:val="22"/>
          <w:highlight w:val="none"/>
        </w:rPr>
      </w:pPr>
      <w:r>
        <w:rPr>
          <w:rFonts w:hint="eastAsia"/>
          <w:color w:val="auto"/>
          <w:sz w:val="24"/>
          <w:highlight w:val="none"/>
        </w:rPr>
        <w:t>在研究了</w:t>
      </w:r>
      <w:r>
        <w:rPr>
          <w:rFonts w:hint="eastAsia"/>
          <w:color w:val="auto"/>
          <w:sz w:val="24"/>
          <w:highlight w:val="none"/>
          <w:u w:val="single"/>
        </w:rPr>
        <w:t>（项目名称）</w:t>
      </w:r>
      <w:r>
        <w:rPr>
          <w:rFonts w:hint="eastAsia"/>
          <w:color w:val="auto"/>
          <w:sz w:val="24"/>
          <w:highlight w:val="none"/>
          <w:u w:val="none"/>
          <w:lang w:val="en-US" w:eastAsia="zh-CN"/>
        </w:rPr>
        <w:t>询比采购文件</w:t>
      </w:r>
      <w:r>
        <w:rPr>
          <w:rFonts w:hint="eastAsia"/>
          <w:color w:val="auto"/>
          <w:sz w:val="24"/>
          <w:highlight w:val="none"/>
        </w:rPr>
        <w:t>（含补遗书第</w:t>
      </w:r>
      <w:r>
        <w:rPr>
          <w:color w:val="auto"/>
          <w:sz w:val="24"/>
          <w:highlight w:val="none"/>
        </w:rPr>
        <w:t>___</w:t>
      </w:r>
      <w:r>
        <w:rPr>
          <w:rFonts w:hint="eastAsia"/>
          <w:color w:val="auto"/>
          <w:sz w:val="24"/>
          <w:highlight w:val="none"/>
        </w:rPr>
        <w:t>号至第</w:t>
      </w:r>
      <w:r>
        <w:rPr>
          <w:color w:val="auto"/>
          <w:sz w:val="24"/>
          <w:highlight w:val="none"/>
        </w:rPr>
        <w:t>___</w:t>
      </w:r>
      <w:r>
        <w:rPr>
          <w:rFonts w:hint="eastAsia"/>
          <w:color w:val="auto"/>
          <w:sz w:val="24"/>
          <w:highlight w:val="none"/>
        </w:rPr>
        <w:t>号）后，我们自愿接受按</w:t>
      </w:r>
      <w:r>
        <w:rPr>
          <w:rFonts w:hint="eastAsia"/>
          <w:color w:val="auto"/>
          <w:sz w:val="24"/>
          <w:highlight w:val="none"/>
          <w:lang w:val="en-US" w:eastAsia="zh-CN"/>
        </w:rPr>
        <w:t>采购</w:t>
      </w:r>
      <w:r>
        <w:rPr>
          <w:rFonts w:hint="eastAsia"/>
          <w:color w:val="auto"/>
          <w:sz w:val="24"/>
          <w:highlight w:val="none"/>
        </w:rPr>
        <w:t>人规定的计算方式计取招标代理费，并遵照</w:t>
      </w:r>
      <w:r>
        <w:rPr>
          <w:rFonts w:hint="eastAsia"/>
          <w:color w:val="auto"/>
          <w:sz w:val="24"/>
          <w:highlight w:val="none"/>
          <w:lang w:val="en-US" w:eastAsia="zh-CN"/>
        </w:rPr>
        <w:t>采购</w:t>
      </w:r>
      <w:r>
        <w:rPr>
          <w:rFonts w:hint="eastAsia"/>
          <w:color w:val="auto"/>
          <w:sz w:val="24"/>
          <w:highlight w:val="none"/>
        </w:rPr>
        <w:t>文件的要求承担本项目的招标</w:t>
      </w:r>
      <w:r>
        <w:rPr>
          <w:rFonts w:hint="eastAsia" w:ascii="宋体" w:hAnsi="宋体"/>
          <w:color w:val="auto"/>
          <w:sz w:val="24"/>
          <w:highlight w:val="none"/>
        </w:rPr>
        <w:t>代理工作。</w:t>
      </w:r>
      <w:r>
        <w:rPr>
          <w:rFonts w:hint="eastAsia" w:ascii="宋体" w:hAnsi="宋体" w:eastAsia="宋体" w:cs="宋体"/>
          <w:color w:val="auto"/>
          <w:sz w:val="24"/>
          <w:szCs w:val="24"/>
          <w:highlight w:val="none"/>
        </w:rPr>
        <w:t>招标代理服务费参照原“计价格【2002】1980号、发改办价格【2003】857号、发改价格【2011】534号”三个文件的相关规定标准计算</w:t>
      </w:r>
      <w:r>
        <w:rPr>
          <w:rFonts w:hint="eastAsia" w:ascii="宋体" w:hAnsi="宋体" w:eastAsia="宋体" w:cs="宋体"/>
          <w:color w:val="auto"/>
          <w:sz w:val="24"/>
          <w:szCs w:val="24"/>
          <w:highlight w:val="none"/>
          <w:lang w:eastAsia="zh-CN"/>
        </w:rPr>
        <w:t>基数</w:t>
      </w:r>
      <w:r>
        <w:rPr>
          <w:rFonts w:hint="eastAsia" w:ascii="宋体" w:hAnsi="宋体" w:eastAsia="宋体" w:cs="宋体"/>
          <w:color w:val="auto"/>
          <w:sz w:val="24"/>
          <w:szCs w:val="24"/>
          <w:highlight w:val="none"/>
        </w:rPr>
        <w:t>，</w:t>
      </w:r>
      <w:r>
        <w:rPr>
          <w:rFonts w:hint="eastAsia" w:ascii="宋体" w:hAnsi="宋体"/>
          <w:color w:val="auto"/>
          <w:kern w:val="0"/>
          <w:sz w:val="24"/>
          <w:highlight w:val="none"/>
        </w:rPr>
        <w:t>代理服务费按</w:t>
      </w:r>
      <w:r>
        <w:rPr>
          <w:rFonts w:hint="eastAsia" w:ascii="宋体" w:hAnsi="宋体" w:cs="宋体"/>
          <w:color w:val="auto"/>
          <w:sz w:val="24"/>
          <w:szCs w:val="24"/>
          <w:highlight w:val="none"/>
          <w:lang w:eastAsia="zh-CN"/>
        </w:rPr>
        <w:t>标准</w:t>
      </w:r>
      <w:r>
        <w:rPr>
          <w:rFonts w:hint="eastAsia" w:ascii="宋体" w:hAnsi="宋体"/>
          <w:color w:val="auto"/>
          <w:kern w:val="0"/>
          <w:sz w:val="24"/>
          <w:highlight w:val="none"/>
        </w:rPr>
        <w:t>的</w:t>
      </w:r>
      <w:r>
        <w:rPr>
          <w:rFonts w:hint="eastAsia" w:ascii="宋体" w:hAnsi="宋体"/>
          <w:color w:val="auto"/>
          <w:kern w:val="0"/>
          <w:sz w:val="24"/>
          <w:highlight w:val="none"/>
          <w:u w:val="single"/>
        </w:rPr>
        <w:t xml:space="preserve">      </w:t>
      </w:r>
      <w:r>
        <w:rPr>
          <w:rFonts w:hint="eastAsia" w:ascii="宋体" w:hAnsi="宋体"/>
          <w:color w:val="auto"/>
          <w:kern w:val="0"/>
          <w:sz w:val="24"/>
          <w:highlight w:val="none"/>
        </w:rPr>
        <w:t>%（百分之</w:t>
      </w:r>
      <w:r>
        <w:rPr>
          <w:rFonts w:hint="eastAsia" w:ascii="宋体" w:hAnsi="宋体"/>
          <w:color w:val="auto"/>
          <w:kern w:val="0"/>
          <w:sz w:val="24"/>
          <w:highlight w:val="none"/>
          <w:u w:val="single"/>
        </w:rPr>
        <w:t xml:space="preserve">      </w:t>
      </w:r>
      <w:r>
        <w:rPr>
          <w:rFonts w:hint="eastAsia" w:ascii="宋体" w:hAnsi="宋体"/>
          <w:color w:val="auto"/>
          <w:kern w:val="0"/>
          <w:sz w:val="24"/>
          <w:highlight w:val="none"/>
        </w:rPr>
        <w:t>）</w:t>
      </w:r>
      <w:r>
        <w:rPr>
          <w:rFonts w:hint="eastAsia" w:ascii="宋体" w:hAnsi="宋体"/>
          <w:color w:val="auto"/>
          <w:sz w:val="24"/>
          <w:highlight w:val="none"/>
        </w:rPr>
        <w:t>计取。</w:t>
      </w:r>
    </w:p>
    <w:p w14:paraId="7993B7FA">
      <w:pPr>
        <w:spacing w:after="120" w:afterLines="50" w:line="360" w:lineRule="auto"/>
        <w:ind w:firstLine="440" w:firstLineChars="200"/>
        <w:rPr>
          <w:rFonts w:hint="eastAsia" w:ascii="仿宋" w:eastAsia="仿宋"/>
          <w:color w:val="auto"/>
          <w:sz w:val="22"/>
          <w:szCs w:val="22"/>
          <w:highlight w:val="none"/>
        </w:rPr>
      </w:pPr>
    </w:p>
    <w:p w14:paraId="7E279A7D">
      <w:pPr>
        <w:wordWrap w:val="0"/>
        <w:spacing w:after="120" w:afterLines="50" w:line="360" w:lineRule="auto"/>
        <w:ind w:firstLine="440" w:firstLineChars="200"/>
        <w:jc w:val="right"/>
        <w:rPr>
          <w:rFonts w:hint="eastAsia" w:ascii="仿宋" w:eastAsia="仿宋"/>
          <w:color w:val="auto"/>
          <w:sz w:val="24"/>
          <w:highlight w:val="none"/>
        </w:rPr>
      </w:pPr>
      <w:r>
        <w:rPr>
          <w:rFonts w:hint="eastAsia" w:ascii="仿宋" w:hAnsi="仿宋"/>
          <w:color w:val="auto"/>
          <w:sz w:val="22"/>
          <w:szCs w:val="22"/>
          <w:highlight w:val="none"/>
        </w:rPr>
        <w:t xml:space="preserve"> </w:t>
      </w:r>
      <w:r>
        <w:rPr>
          <w:rFonts w:hint="eastAsia" w:ascii="仿宋" w:hAnsi="仿宋"/>
          <w:color w:val="auto"/>
          <w:sz w:val="24"/>
          <w:highlight w:val="none"/>
        </w:rPr>
        <w:t xml:space="preserve">                      </w:t>
      </w:r>
    </w:p>
    <w:p w14:paraId="6F03D915">
      <w:pPr>
        <w:widowControl/>
        <w:tabs>
          <w:tab w:val="left" w:pos="4000"/>
        </w:tabs>
        <w:snapToGrid w:val="0"/>
        <w:spacing w:line="400" w:lineRule="exact"/>
        <w:jc w:val="left"/>
        <w:rPr>
          <w:rFonts w:hint="eastAsia" w:ascii="宋体" w:hAnsi="宋体" w:eastAsia="宋体" w:cs="宋体"/>
          <w:spacing w:val="20"/>
          <w:kern w:val="0"/>
          <w:sz w:val="24"/>
          <w:szCs w:val="24"/>
        </w:rPr>
      </w:pPr>
    </w:p>
    <w:p w14:paraId="2FFCC6AF">
      <w:pPr>
        <w:spacing w:line="400" w:lineRule="exact"/>
        <w:rPr>
          <w:rFonts w:hint="eastAsia" w:ascii="宋体" w:hAnsi="宋体" w:eastAsia="宋体" w:cs="宋体"/>
          <w:sz w:val="24"/>
          <w:szCs w:val="24"/>
        </w:rPr>
      </w:pPr>
    </w:p>
    <w:p w14:paraId="2CFC64CD">
      <w:pPr>
        <w:widowControl/>
        <w:tabs>
          <w:tab w:val="left" w:pos="4000"/>
        </w:tabs>
        <w:snapToGrid w:val="0"/>
        <w:spacing w:line="400" w:lineRule="exact"/>
        <w:jc w:val="left"/>
        <w:rPr>
          <w:rFonts w:hint="eastAsia" w:ascii="宋体" w:hAnsi="宋体" w:eastAsia="宋体" w:cs="宋体"/>
          <w:spacing w:val="20"/>
          <w:kern w:val="0"/>
          <w:sz w:val="24"/>
          <w:szCs w:val="24"/>
        </w:rPr>
      </w:pPr>
      <w:r>
        <w:rPr>
          <w:rFonts w:hint="eastAsia" w:ascii="宋体" w:hAnsi="宋体" w:eastAsia="宋体" w:cs="宋体"/>
          <w:spacing w:val="20"/>
          <w:kern w:val="0"/>
          <w:sz w:val="24"/>
          <w:szCs w:val="24"/>
        </w:rPr>
        <w:t>报价人(公章)：</w:t>
      </w:r>
      <w:r>
        <w:rPr>
          <w:rFonts w:hint="eastAsia" w:ascii="宋体" w:hAnsi="宋体" w:eastAsia="宋体" w:cs="宋体"/>
          <w:spacing w:val="20"/>
          <w:kern w:val="0"/>
          <w:sz w:val="24"/>
          <w:szCs w:val="24"/>
          <w:u w:val="single"/>
        </w:rPr>
        <w:t xml:space="preserve">      </w:t>
      </w:r>
    </w:p>
    <w:p w14:paraId="22BAC6A0">
      <w:pPr>
        <w:widowControl/>
        <w:tabs>
          <w:tab w:val="left" w:pos="4000"/>
        </w:tabs>
        <w:snapToGrid w:val="0"/>
        <w:spacing w:line="400" w:lineRule="exact"/>
        <w:jc w:val="left"/>
        <w:rPr>
          <w:rFonts w:hint="eastAsia" w:ascii="宋体" w:hAnsi="宋体" w:eastAsia="宋体" w:cs="宋体"/>
          <w:spacing w:val="20"/>
          <w:kern w:val="0"/>
          <w:sz w:val="24"/>
          <w:szCs w:val="24"/>
          <w:u w:val="single"/>
        </w:rPr>
      </w:pPr>
      <w:r>
        <w:rPr>
          <w:rFonts w:hint="eastAsia" w:ascii="宋体" w:hAnsi="宋体" w:eastAsia="宋体" w:cs="宋体"/>
          <w:spacing w:val="20"/>
          <w:kern w:val="0"/>
          <w:sz w:val="24"/>
          <w:szCs w:val="24"/>
        </w:rPr>
        <w:t>报价人代表(签字或盖章)：</w:t>
      </w:r>
      <w:r>
        <w:rPr>
          <w:rFonts w:hint="eastAsia" w:ascii="宋体" w:hAnsi="宋体" w:eastAsia="宋体" w:cs="宋体"/>
          <w:spacing w:val="20"/>
          <w:kern w:val="0"/>
          <w:sz w:val="24"/>
          <w:szCs w:val="24"/>
          <w:u w:val="single"/>
        </w:rPr>
        <w:t xml:space="preserve">                  </w:t>
      </w:r>
    </w:p>
    <w:p w14:paraId="74DC243B">
      <w:pPr>
        <w:spacing w:line="400" w:lineRule="exact"/>
        <w:rPr>
          <w:rFonts w:hint="default" w:ascii="宋体" w:hAnsi="宋体" w:eastAsia="宋体" w:cs="宋体"/>
          <w:sz w:val="24"/>
          <w:szCs w:val="24"/>
          <w:u w:val="single"/>
          <w:lang w:val="en-US" w:eastAsia="zh-CN"/>
        </w:rPr>
        <w:sectPr>
          <w:footerReference r:id="rId9" w:type="first"/>
          <w:pgSz w:w="11906" w:h="16838"/>
          <w:pgMar w:top="1418" w:right="1418" w:bottom="1418" w:left="1418" w:header="851" w:footer="992" w:gutter="0"/>
          <w:pgNumType w:fmt="numberInDash"/>
          <w:cols w:space="720" w:num="1"/>
          <w:titlePg/>
          <w:docGrid w:linePitch="312" w:charSpace="0"/>
        </w:sectPr>
      </w:pPr>
      <w:r>
        <w:rPr>
          <w:rFonts w:hint="eastAsia" w:ascii="宋体" w:hAnsi="宋体" w:eastAsia="宋体" w:cs="宋体"/>
          <w:kern w:val="0"/>
          <w:sz w:val="24"/>
          <w:szCs w:val="24"/>
        </w:rPr>
        <w:t xml:space="preserve">日　期： </w:t>
      </w:r>
      <w:r>
        <w:rPr>
          <w:rFonts w:hint="eastAsia" w:ascii="宋体" w:hAnsi="宋体" w:cs="宋体"/>
          <w:kern w:val="0"/>
          <w:sz w:val="24"/>
          <w:szCs w:val="24"/>
          <w:u w:val="single"/>
          <w:lang w:val="en-US" w:eastAsia="zh-CN"/>
        </w:rPr>
        <w:t xml:space="preserve">                   </w:t>
      </w:r>
    </w:p>
    <w:p w14:paraId="17F9FF8E">
      <w:pPr>
        <w:spacing w:line="400" w:lineRule="exact"/>
        <w:jc w:val="center"/>
        <w:rPr>
          <w:rFonts w:hint="eastAsia" w:ascii="宋体" w:hAnsi="宋体" w:cs="宋体-18030"/>
          <w:b/>
          <w:kern w:val="0"/>
          <w:sz w:val="32"/>
          <w:szCs w:val="32"/>
          <w:lang w:val="zh-CN"/>
        </w:rPr>
      </w:pPr>
      <w:r>
        <w:rPr>
          <w:rFonts w:hint="eastAsia" w:ascii="宋体" w:hAnsi="宋体" w:cs="宋体-18030"/>
          <w:b/>
          <w:kern w:val="0"/>
          <w:sz w:val="32"/>
          <w:szCs w:val="32"/>
          <w:lang w:val="en-US" w:eastAsia="zh-CN"/>
        </w:rPr>
        <w:t>二</w:t>
      </w:r>
      <w:r>
        <w:rPr>
          <w:rFonts w:hint="eastAsia" w:ascii="宋体" w:hAnsi="宋体" w:cs="宋体-18030"/>
          <w:b/>
          <w:kern w:val="0"/>
          <w:sz w:val="32"/>
          <w:szCs w:val="32"/>
          <w:lang w:val="zh-CN"/>
        </w:rPr>
        <w:t>、</w:t>
      </w:r>
      <w:r>
        <w:rPr>
          <w:rFonts w:hint="eastAsia"/>
          <w:b/>
          <w:sz w:val="32"/>
          <w:szCs w:val="32"/>
        </w:rPr>
        <w:t>法定代表人身份证明或</w:t>
      </w:r>
      <w:r>
        <w:rPr>
          <w:rFonts w:hint="eastAsia" w:ascii="宋体" w:hAnsi="宋体" w:cs="宋体-18030"/>
          <w:b/>
          <w:kern w:val="0"/>
          <w:sz w:val="32"/>
          <w:szCs w:val="32"/>
          <w:lang w:val="zh-CN"/>
        </w:rPr>
        <w:t>法定代表人的授权委托书</w:t>
      </w:r>
    </w:p>
    <w:p w14:paraId="0FB7F1EA">
      <w:pPr>
        <w:spacing w:line="400" w:lineRule="exact"/>
        <w:jc w:val="center"/>
        <w:rPr>
          <w:rFonts w:hint="eastAsia"/>
          <w:b/>
          <w:sz w:val="32"/>
          <w:szCs w:val="32"/>
        </w:rPr>
      </w:pPr>
      <w:r>
        <w:rPr>
          <w:rFonts w:hint="eastAsia" w:ascii="宋体" w:hAnsi="宋体" w:cs="宋体-18030"/>
          <w:b/>
          <w:kern w:val="0"/>
          <w:sz w:val="30"/>
          <w:szCs w:val="30"/>
          <w:lang w:val="en-US" w:eastAsia="zh-CN"/>
        </w:rPr>
        <w:t>1</w:t>
      </w:r>
      <w:r>
        <w:rPr>
          <w:rFonts w:hint="eastAsia" w:ascii="宋体" w:hAnsi="宋体" w:cs="宋体-18030"/>
          <w:b/>
          <w:kern w:val="0"/>
          <w:sz w:val="30"/>
          <w:szCs w:val="30"/>
          <w:lang w:val="zh-CN"/>
        </w:rPr>
        <w:t>.1</w:t>
      </w:r>
      <w:r>
        <w:rPr>
          <w:rFonts w:hint="eastAsia"/>
          <w:b/>
          <w:sz w:val="32"/>
          <w:szCs w:val="32"/>
        </w:rPr>
        <w:t>法定代表人身份证明</w:t>
      </w:r>
    </w:p>
    <w:p w14:paraId="0B2DCAD5">
      <w:pPr>
        <w:spacing w:line="400" w:lineRule="exact"/>
        <w:rPr>
          <w:rFonts w:hint="eastAsia" w:ascii="宋体" w:hAnsi="宋体"/>
          <w:sz w:val="24"/>
        </w:rPr>
      </w:pPr>
    </w:p>
    <w:p w14:paraId="4E64F61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4"/>
          <w:szCs w:val="24"/>
          <w:u w:val="single"/>
        </w:rPr>
      </w:pPr>
      <w:r>
        <w:rPr>
          <w:rFonts w:hint="eastAsia" w:ascii="宋体" w:hAnsi="宋体"/>
          <w:sz w:val="24"/>
          <w:szCs w:val="24"/>
        </w:rPr>
        <w:t xml:space="preserve">报价人名称：  </w:t>
      </w:r>
      <w:r>
        <w:rPr>
          <w:rFonts w:hint="eastAsia" w:ascii="宋体" w:hAnsi="宋体"/>
          <w:sz w:val="24"/>
          <w:szCs w:val="24"/>
          <w:u w:val="single"/>
        </w:rPr>
        <w:t xml:space="preserve">               </w:t>
      </w:r>
      <w:r>
        <w:rPr>
          <w:rFonts w:hint="eastAsia" w:ascii="宋体" w:hAnsi="宋体"/>
          <w:sz w:val="24"/>
          <w:szCs w:val="24"/>
        </w:rPr>
        <w:t xml:space="preserve">               </w:t>
      </w:r>
    </w:p>
    <w:p w14:paraId="4D39DB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4"/>
          <w:szCs w:val="24"/>
          <w:u w:val="single"/>
        </w:rPr>
      </w:pPr>
      <w:r>
        <w:rPr>
          <w:rFonts w:hint="eastAsia" w:ascii="宋体" w:hAnsi="宋体"/>
          <w:sz w:val="24"/>
          <w:szCs w:val="24"/>
        </w:rPr>
        <w:t>单 位 性 质：</w:t>
      </w:r>
      <w:r>
        <w:rPr>
          <w:rFonts w:hint="eastAsia" w:ascii="宋体" w:hAnsi="宋体"/>
          <w:sz w:val="24"/>
          <w:szCs w:val="24"/>
          <w:u w:val="single"/>
        </w:rPr>
        <w:t xml:space="preserve">                </w:t>
      </w:r>
    </w:p>
    <w:p w14:paraId="539E872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4"/>
          <w:szCs w:val="24"/>
          <w:u w:val="single"/>
        </w:rPr>
      </w:pPr>
      <w:r>
        <w:rPr>
          <w:rFonts w:hint="eastAsia" w:ascii="宋体" w:hAnsi="宋体"/>
          <w:sz w:val="24"/>
          <w:szCs w:val="24"/>
        </w:rPr>
        <w:t>地       址：</w:t>
      </w:r>
      <w:r>
        <w:rPr>
          <w:rFonts w:hint="eastAsia" w:ascii="宋体" w:hAnsi="宋体"/>
          <w:sz w:val="24"/>
          <w:szCs w:val="24"/>
          <w:u w:val="single"/>
        </w:rPr>
        <w:t xml:space="preserve">                </w:t>
      </w:r>
    </w:p>
    <w:p w14:paraId="0EC41C2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4"/>
          <w:szCs w:val="24"/>
        </w:rPr>
      </w:pPr>
      <w:r>
        <w:rPr>
          <w:rFonts w:hint="eastAsia" w:ascii="宋体" w:hAnsi="宋体"/>
          <w:sz w:val="24"/>
          <w:szCs w:val="24"/>
        </w:rPr>
        <w:t>成 立 时 间：</w:t>
      </w:r>
      <w:r>
        <w:rPr>
          <w:rFonts w:hint="eastAsia" w:ascii="宋体" w:hAnsi="宋体"/>
          <w:sz w:val="24"/>
          <w:szCs w:val="24"/>
          <w:u w:val="single"/>
        </w:rPr>
        <w:t xml:space="preserve">    </w:t>
      </w:r>
      <w:r>
        <w:rPr>
          <w:rFonts w:hint="eastAsia" w:ascii="宋体" w:hAnsi="宋体"/>
          <w:sz w:val="24"/>
          <w:szCs w:val="24"/>
        </w:rPr>
        <w:t>年</w:t>
      </w:r>
      <w:r>
        <w:rPr>
          <w:rFonts w:hint="eastAsia" w:ascii="宋体" w:hAnsi="宋体"/>
          <w:sz w:val="24"/>
          <w:szCs w:val="24"/>
          <w:u w:val="single"/>
        </w:rPr>
        <w:t xml:space="preserve">    </w:t>
      </w:r>
      <w:r>
        <w:rPr>
          <w:rFonts w:hint="eastAsia" w:ascii="宋体" w:hAnsi="宋体"/>
          <w:sz w:val="24"/>
          <w:szCs w:val="24"/>
        </w:rPr>
        <w:t>月</w:t>
      </w:r>
      <w:r>
        <w:rPr>
          <w:rFonts w:hint="eastAsia" w:ascii="宋体" w:hAnsi="宋体"/>
          <w:sz w:val="24"/>
          <w:szCs w:val="24"/>
          <w:u w:val="single"/>
        </w:rPr>
        <w:t xml:space="preserve">   </w:t>
      </w:r>
      <w:r>
        <w:rPr>
          <w:rFonts w:hint="eastAsia" w:ascii="宋体" w:hAnsi="宋体"/>
          <w:sz w:val="24"/>
          <w:szCs w:val="24"/>
        </w:rPr>
        <w:t>日</w:t>
      </w:r>
    </w:p>
    <w:p w14:paraId="1928B72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4"/>
          <w:szCs w:val="24"/>
          <w:u w:val="single"/>
        </w:rPr>
      </w:pPr>
      <w:r>
        <w:rPr>
          <w:rFonts w:hint="eastAsia" w:ascii="宋体" w:hAnsi="宋体"/>
          <w:sz w:val="24"/>
          <w:szCs w:val="24"/>
        </w:rPr>
        <w:t>经 营 期 限：</w:t>
      </w:r>
      <w:r>
        <w:rPr>
          <w:rFonts w:hint="eastAsia" w:ascii="宋体" w:hAnsi="宋体"/>
          <w:sz w:val="24"/>
          <w:szCs w:val="24"/>
          <w:u w:val="single"/>
        </w:rPr>
        <w:t xml:space="preserve">                </w:t>
      </w:r>
    </w:p>
    <w:p w14:paraId="428D11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4"/>
          <w:szCs w:val="24"/>
          <w:u w:val="none"/>
        </w:rPr>
      </w:pPr>
      <w:r>
        <w:rPr>
          <w:rFonts w:hint="eastAsia" w:ascii="宋体" w:hAnsi="宋体"/>
          <w:sz w:val="24"/>
          <w:szCs w:val="24"/>
        </w:rPr>
        <w:t>姓名：</w:t>
      </w:r>
      <w:r>
        <w:rPr>
          <w:rFonts w:hint="eastAsia" w:ascii="宋体" w:hAnsi="宋体"/>
          <w:sz w:val="24"/>
          <w:szCs w:val="24"/>
          <w:u w:val="single"/>
        </w:rPr>
        <w:t xml:space="preserve">        </w:t>
      </w:r>
      <w:r>
        <w:rPr>
          <w:rFonts w:hint="eastAsia" w:ascii="宋体" w:hAnsi="宋体"/>
          <w:sz w:val="24"/>
          <w:szCs w:val="24"/>
          <w:u w:val="single"/>
          <w:lang w:val="en-US" w:eastAsia="zh-CN"/>
        </w:rPr>
        <w:t xml:space="preserve"> </w:t>
      </w:r>
      <w:r>
        <w:rPr>
          <w:rFonts w:hint="eastAsia" w:ascii="宋体" w:hAnsi="宋体"/>
          <w:sz w:val="24"/>
          <w:szCs w:val="24"/>
          <w:u w:val="single"/>
        </w:rPr>
        <w:t>（法定代表人签字或盖章）</w:t>
      </w:r>
      <w:r>
        <w:rPr>
          <w:rFonts w:hint="eastAsia" w:ascii="宋体" w:hAnsi="宋体"/>
          <w:sz w:val="24"/>
          <w:szCs w:val="24"/>
          <w:u w:val="none"/>
          <w:lang w:val="en-US" w:eastAsia="zh-CN"/>
        </w:rPr>
        <w:t xml:space="preserve"> </w:t>
      </w:r>
      <w:r>
        <w:rPr>
          <w:rFonts w:hint="eastAsia" w:ascii="宋体" w:hAnsi="宋体"/>
          <w:sz w:val="24"/>
          <w:szCs w:val="24"/>
        </w:rPr>
        <w:t>性别：</w:t>
      </w:r>
      <w:r>
        <w:rPr>
          <w:rFonts w:hint="eastAsia" w:ascii="宋体" w:hAnsi="宋体"/>
          <w:sz w:val="24"/>
          <w:szCs w:val="24"/>
          <w:u w:val="single"/>
        </w:rPr>
        <w:t xml:space="preserve">     </w:t>
      </w:r>
      <w:r>
        <w:rPr>
          <w:rFonts w:hint="eastAsia" w:ascii="宋体" w:hAnsi="宋体"/>
          <w:sz w:val="24"/>
          <w:szCs w:val="24"/>
          <w:u w:val="none"/>
        </w:rPr>
        <w:t xml:space="preserve"> </w:t>
      </w:r>
      <w:r>
        <w:rPr>
          <w:rFonts w:hint="eastAsia" w:ascii="宋体" w:hAnsi="宋体"/>
          <w:sz w:val="24"/>
          <w:szCs w:val="24"/>
          <w:u w:val="none"/>
          <w:lang w:val="en-US" w:eastAsia="zh-CN"/>
        </w:rPr>
        <w:t xml:space="preserve"> </w:t>
      </w:r>
      <w:r>
        <w:rPr>
          <w:rFonts w:hint="eastAsia" w:ascii="宋体" w:hAnsi="宋体"/>
          <w:sz w:val="24"/>
          <w:szCs w:val="24"/>
        </w:rPr>
        <w:t>年龄：</w:t>
      </w:r>
      <w:r>
        <w:rPr>
          <w:rFonts w:hint="eastAsia" w:ascii="宋体" w:hAnsi="宋体"/>
          <w:sz w:val="24"/>
          <w:szCs w:val="24"/>
          <w:u w:val="single"/>
        </w:rPr>
        <w:t xml:space="preserve">     </w:t>
      </w:r>
      <w:r>
        <w:rPr>
          <w:rFonts w:hint="eastAsia" w:ascii="宋体" w:hAnsi="宋体"/>
          <w:sz w:val="24"/>
          <w:szCs w:val="24"/>
          <w:u w:val="none"/>
        </w:rPr>
        <w:t xml:space="preserve">  </w:t>
      </w:r>
    </w:p>
    <w:p w14:paraId="03647CC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4"/>
          <w:szCs w:val="24"/>
        </w:rPr>
      </w:pPr>
      <w:r>
        <w:rPr>
          <w:rFonts w:hint="eastAsia" w:ascii="宋体" w:hAnsi="宋体"/>
          <w:sz w:val="24"/>
          <w:szCs w:val="24"/>
        </w:rPr>
        <w:t>职务：</w:t>
      </w:r>
      <w:r>
        <w:rPr>
          <w:rFonts w:hint="eastAsia" w:ascii="宋体" w:hAnsi="宋体"/>
          <w:sz w:val="24"/>
          <w:szCs w:val="24"/>
          <w:u w:val="single"/>
        </w:rPr>
        <w:t xml:space="preserve"> </w:t>
      </w:r>
      <w:r>
        <w:rPr>
          <w:rFonts w:hint="eastAsia" w:ascii="宋体" w:hAnsi="宋体"/>
          <w:sz w:val="24"/>
          <w:szCs w:val="24"/>
          <w:u w:val="single"/>
          <w:lang w:val="en-US" w:eastAsia="zh-CN"/>
        </w:rPr>
        <w:t xml:space="preserve">    </w:t>
      </w:r>
      <w:r>
        <w:rPr>
          <w:rFonts w:hint="eastAsia" w:ascii="宋体" w:hAnsi="宋体"/>
          <w:sz w:val="24"/>
          <w:szCs w:val="24"/>
        </w:rPr>
        <w:t>系</w:t>
      </w:r>
      <w:r>
        <w:rPr>
          <w:rFonts w:hint="eastAsia" w:ascii="宋体" w:hAnsi="宋体"/>
          <w:sz w:val="24"/>
          <w:szCs w:val="24"/>
          <w:u w:val="single"/>
        </w:rPr>
        <w:t xml:space="preserve">             </w:t>
      </w:r>
      <w:r>
        <w:rPr>
          <w:rFonts w:hint="eastAsia" w:ascii="宋体" w:hAnsi="宋体"/>
          <w:sz w:val="24"/>
          <w:szCs w:val="24"/>
        </w:rPr>
        <w:t>（报价人名称）的法定代表人。</w:t>
      </w:r>
    </w:p>
    <w:p w14:paraId="7EE2DD8F">
      <w:pPr>
        <w:keepNext w:val="0"/>
        <w:keepLines w:val="0"/>
        <w:pageBreakBefore w:val="0"/>
        <w:widowControl w:val="0"/>
        <w:kinsoku/>
        <w:wordWrap/>
        <w:overflowPunct/>
        <w:topLinePunct w:val="0"/>
        <w:autoSpaceDE/>
        <w:autoSpaceDN/>
        <w:bidi w:val="0"/>
        <w:adjustRightInd/>
        <w:snapToGrid/>
        <w:spacing w:line="500" w:lineRule="exact"/>
        <w:ind w:firstLine="600" w:firstLineChars="250"/>
        <w:textAlignment w:val="auto"/>
        <w:rPr>
          <w:rFonts w:hint="eastAsia" w:ascii="宋体" w:hAnsi="宋体"/>
          <w:sz w:val="24"/>
          <w:szCs w:val="24"/>
        </w:rPr>
      </w:pPr>
      <w:r>
        <w:rPr>
          <w:rFonts w:hint="eastAsia" w:ascii="宋体" w:hAnsi="宋体"/>
          <w:sz w:val="24"/>
          <w:szCs w:val="24"/>
        </w:rPr>
        <w:t>特此证明。</w:t>
      </w:r>
    </w:p>
    <w:p w14:paraId="08A3E3D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4"/>
          <w:szCs w:val="24"/>
        </w:rPr>
      </w:pPr>
    </w:p>
    <w:p w14:paraId="590FD4E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sz w:val="24"/>
          <w:szCs w:val="24"/>
          <w:lang w:eastAsia="zh-CN"/>
        </w:rPr>
      </w:pPr>
      <w:r>
        <w:rPr>
          <w:rFonts w:hint="eastAsia" w:ascii="宋体" w:hAnsi="宋体"/>
          <w:sz w:val="24"/>
          <w:szCs w:val="24"/>
          <w:lang w:eastAsia="zh-CN"/>
        </w:rPr>
        <w:t>后附法定代表人身份证明复印件。</w:t>
      </w:r>
    </w:p>
    <w:p w14:paraId="43806196">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宋体" w:hAnsi="宋体"/>
          <w:sz w:val="24"/>
          <w:szCs w:val="24"/>
        </w:rPr>
      </w:pPr>
    </w:p>
    <w:p w14:paraId="0F10DD89">
      <w:pPr>
        <w:pStyle w:val="25"/>
        <w:numPr>
          <w:ilvl w:val="3"/>
          <w:numId w:val="0"/>
        </w:numPr>
        <w:ind w:leftChars="0"/>
        <w:rPr>
          <w:rFonts w:hint="eastAsia"/>
        </w:rPr>
      </w:pPr>
    </w:p>
    <w:p w14:paraId="6F9394DC">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宋体" w:hAnsi="宋体"/>
          <w:sz w:val="24"/>
          <w:szCs w:val="24"/>
        </w:rPr>
      </w:pPr>
      <w:r>
        <w:rPr>
          <w:rFonts w:hint="eastAsia" w:ascii="宋体" w:hAnsi="宋体"/>
          <w:sz w:val="24"/>
          <w:szCs w:val="24"/>
        </w:rPr>
        <w:t>报价人：</w:t>
      </w:r>
      <w:r>
        <w:rPr>
          <w:rFonts w:hint="eastAsia" w:ascii="宋体" w:hAnsi="宋体"/>
          <w:sz w:val="24"/>
          <w:szCs w:val="24"/>
          <w:u w:val="single"/>
        </w:rPr>
        <w:t xml:space="preserve">             </w:t>
      </w:r>
      <w:r>
        <w:rPr>
          <w:rFonts w:hint="eastAsia" w:ascii="宋体" w:hAnsi="宋体"/>
          <w:sz w:val="24"/>
          <w:szCs w:val="24"/>
        </w:rPr>
        <w:t>（盖单位章）</w:t>
      </w:r>
    </w:p>
    <w:p w14:paraId="36718DA4">
      <w:pPr>
        <w:keepNext w:val="0"/>
        <w:keepLines w:val="0"/>
        <w:pageBreakBefore w:val="0"/>
        <w:widowControl w:val="0"/>
        <w:kinsoku/>
        <w:wordWrap/>
        <w:overflowPunct/>
        <w:topLinePunct w:val="0"/>
        <w:autoSpaceDE/>
        <w:autoSpaceDN/>
        <w:bidi w:val="0"/>
        <w:adjustRightInd/>
        <w:snapToGrid/>
        <w:spacing w:line="500" w:lineRule="exact"/>
        <w:ind w:right="420"/>
        <w:jc w:val="center"/>
        <w:textAlignment w:val="auto"/>
        <w:rPr>
          <w:rFonts w:hint="eastAsia" w:ascii="宋体" w:hAnsi="宋体"/>
          <w:sz w:val="24"/>
          <w:szCs w:val="24"/>
        </w:rPr>
      </w:pPr>
      <w:r>
        <w:rPr>
          <w:rFonts w:hint="eastAsia" w:ascii="宋体" w:hAnsi="宋体"/>
          <w:sz w:val="24"/>
          <w:szCs w:val="24"/>
        </w:rPr>
        <w:t xml:space="preserve">                                                  </w:t>
      </w:r>
    </w:p>
    <w:p w14:paraId="64615106">
      <w:pPr>
        <w:keepNext w:val="0"/>
        <w:keepLines w:val="0"/>
        <w:pageBreakBefore w:val="0"/>
        <w:widowControl w:val="0"/>
        <w:kinsoku/>
        <w:wordWrap/>
        <w:overflowPunct/>
        <w:topLinePunct w:val="0"/>
        <w:autoSpaceDE/>
        <w:autoSpaceDN/>
        <w:bidi w:val="0"/>
        <w:adjustRightInd/>
        <w:snapToGrid/>
        <w:spacing w:line="500" w:lineRule="exact"/>
        <w:ind w:right="420"/>
        <w:jc w:val="center"/>
        <w:textAlignment w:val="auto"/>
        <w:rPr>
          <w:rFonts w:hint="eastAsia" w:ascii="宋体" w:hAnsi="宋体"/>
          <w:sz w:val="24"/>
          <w:szCs w:val="24"/>
        </w:rPr>
      </w:pPr>
      <w:r>
        <w:rPr>
          <w:rFonts w:hint="eastAsia" w:ascii="宋体" w:hAnsi="宋体"/>
          <w:sz w:val="24"/>
          <w:szCs w:val="24"/>
        </w:rPr>
        <w:t xml:space="preserve">                                       </w:t>
      </w:r>
      <w:r>
        <w:rPr>
          <w:rFonts w:hint="eastAsia" w:ascii="宋体" w:hAnsi="宋体"/>
          <w:sz w:val="24"/>
          <w:szCs w:val="24"/>
          <w:u w:val="single"/>
        </w:rPr>
        <w:t xml:space="preserve">      </w:t>
      </w:r>
      <w:r>
        <w:rPr>
          <w:rFonts w:hint="eastAsia" w:ascii="宋体" w:hAnsi="宋体"/>
          <w:sz w:val="24"/>
          <w:szCs w:val="24"/>
        </w:rPr>
        <w:t xml:space="preserve">年 </w:t>
      </w:r>
      <w:r>
        <w:rPr>
          <w:rFonts w:hint="eastAsia" w:ascii="宋体" w:hAnsi="宋体"/>
          <w:sz w:val="24"/>
          <w:szCs w:val="24"/>
          <w:u w:val="single"/>
        </w:rPr>
        <w:t xml:space="preserve">   </w:t>
      </w:r>
      <w:r>
        <w:rPr>
          <w:rFonts w:hint="eastAsia" w:ascii="宋体" w:hAnsi="宋体"/>
          <w:sz w:val="24"/>
          <w:szCs w:val="24"/>
        </w:rPr>
        <w:t>月</w:t>
      </w:r>
      <w:r>
        <w:rPr>
          <w:rFonts w:hint="eastAsia" w:ascii="宋体" w:hAnsi="宋体"/>
          <w:sz w:val="24"/>
          <w:szCs w:val="24"/>
          <w:u w:val="single"/>
        </w:rPr>
        <w:t xml:space="preserve">   </w:t>
      </w:r>
      <w:r>
        <w:rPr>
          <w:rFonts w:hint="eastAsia" w:ascii="宋体" w:hAnsi="宋体"/>
          <w:sz w:val="24"/>
          <w:szCs w:val="24"/>
        </w:rPr>
        <w:t>日</w:t>
      </w:r>
    </w:p>
    <w:p w14:paraId="61BD2B13">
      <w:pPr>
        <w:keepNext w:val="0"/>
        <w:keepLines w:val="0"/>
        <w:pageBreakBefore w:val="0"/>
        <w:widowControl w:val="0"/>
        <w:kinsoku/>
        <w:wordWrap/>
        <w:overflowPunct/>
        <w:topLinePunct w:val="0"/>
        <w:autoSpaceDE/>
        <w:autoSpaceDN/>
        <w:bidi w:val="0"/>
        <w:adjustRightInd/>
        <w:snapToGrid/>
        <w:spacing w:line="500" w:lineRule="exact"/>
        <w:ind w:right="420"/>
        <w:textAlignment w:val="auto"/>
        <w:rPr>
          <w:rFonts w:hint="eastAsia" w:ascii="宋体" w:hAnsi="宋体"/>
          <w:sz w:val="24"/>
          <w:szCs w:val="24"/>
        </w:rPr>
      </w:pPr>
    </w:p>
    <w:p w14:paraId="6622BDE3">
      <w:pPr>
        <w:spacing w:line="400" w:lineRule="exact"/>
        <w:ind w:right="420"/>
        <w:rPr>
          <w:rFonts w:hint="eastAsia" w:ascii="宋体" w:hAnsi="宋体"/>
        </w:rPr>
      </w:pPr>
    </w:p>
    <w:p w14:paraId="6D2C7F73">
      <w:pPr>
        <w:spacing w:line="400" w:lineRule="exact"/>
        <w:ind w:right="420"/>
        <w:rPr>
          <w:rFonts w:hint="eastAsia" w:ascii="宋体" w:hAnsi="宋体"/>
        </w:rPr>
      </w:pPr>
    </w:p>
    <w:p w14:paraId="7C3FF306">
      <w:pPr>
        <w:spacing w:line="400" w:lineRule="exact"/>
        <w:ind w:right="420"/>
        <w:rPr>
          <w:rFonts w:hint="eastAsia" w:ascii="宋体" w:hAnsi="宋体"/>
        </w:rPr>
      </w:pPr>
    </w:p>
    <w:p w14:paraId="706B52D3">
      <w:pPr>
        <w:spacing w:line="400" w:lineRule="exact"/>
        <w:rPr>
          <w:rFonts w:hint="eastAsia" w:ascii="宋体" w:hAnsi="宋体" w:cs="宋体-18030"/>
          <w:sz w:val="24"/>
        </w:rPr>
      </w:pPr>
      <w:r>
        <w:rPr>
          <w:rFonts w:hint="eastAsia" w:ascii="宋体" w:hAnsi="宋体" w:cs="宋体-18030"/>
          <w:sz w:val="24"/>
        </w:rPr>
        <w:t xml:space="preserve">         </w:t>
      </w:r>
    </w:p>
    <w:p w14:paraId="37FC8775">
      <w:pPr>
        <w:spacing w:line="400" w:lineRule="exact"/>
        <w:ind w:right="420"/>
        <w:jc w:val="center"/>
        <w:rPr>
          <w:rFonts w:hint="eastAsia"/>
          <w:b/>
          <w:sz w:val="32"/>
          <w:szCs w:val="32"/>
        </w:rPr>
      </w:pPr>
      <w:r>
        <w:rPr>
          <w:rFonts w:ascii="宋体" w:hAnsi="宋体" w:cs="宋体-18030"/>
          <w:kern w:val="0"/>
          <w:sz w:val="36"/>
          <w:szCs w:val="36"/>
          <w:lang w:val="zh-CN"/>
        </w:rPr>
        <w:br w:type="page"/>
      </w:r>
      <w:r>
        <w:rPr>
          <w:rFonts w:hint="eastAsia" w:ascii="宋体" w:hAnsi="宋体"/>
          <w:b/>
          <w:bCs/>
          <w:sz w:val="30"/>
          <w:szCs w:val="30"/>
          <w:lang w:val="en-US" w:eastAsia="zh-CN"/>
        </w:rPr>
        <w:t>1</w:t>
      </w:r>
      <w:r>
        <w:rPr>
          <w:rFonts w:hint="eastAsia" w:ascii="宋体" w:hAnsi="宋体"/>
          <w:b/>
          <w:bCs/>
          <w:sz w:val="30"/>
          <w:szCs w:val="30"/>
        </w:rPr>
        <w:t>.2</w:t>
      </w:r>
      <w:r>
        <w:rPr>
          <w:rFonts w:hint="eastAsia"/>
          <w:b/>
          <w:sz w:val="32"/>
          <w:szCs w:val="32"/>
        </w:rPr>
        <w:t>授权委托书</w:t>
      </w:r>
    </w:p>
    <w:p w14:paraId="6B363F2E">
      <w:pPr>
        <w:spacing w:line="400" w:lineRule="exact"/>
        <w:jc w:val="center"/>
        <w:rPr>
          <w:rFonts w:hint="eastAsia" w:ascii="宋体" w:hAnsi="宋体"/>
          <w:b/>
          <w:bCs/>
          <w:sz w:val="28"/>
          <w:szCs w:val="28"/>
        </w:rPr>
      </w:pPr>
    </w:p>
    <w:p w14:paraId="6C00B66E">
      <w:pPr>
        <w:keepNext w:val="0"/>
        <w:keepLines w:val="0"/>
        <w:pageBreakBefore w:val="0"/>
        <w:widowControl w:val="0"/>
        <w:kinsoku/>
        <w:wordWrap/>
        <w:overflowPunct/>
        <w:topLinePunct w:val="0"/>
        <w:autoSpaceDE/>
        <w:autoSpaceDN/>
        <w:bidi w:val="0"/>
        <w:adjustRightInd/>
        <w:snapToGrid/>
        <w:spacing w:line="500" w:lineRule="exact"/>
        <w:ind w:right="420" w:firstLine="480" w:firstLineChars="200"/>
        <w:textAlignment w:val="auto"/>
        <w:rPr>
          <w:rFonts w:hint="eastAsia"/>
          <w:sz w:val="24"/>
          <w:szCs w:val="24"/>
        </w:rPr>
      </w:pPr>
      <w:r>
        <w:rPr>
          <w:rFonts w:hint="eastAsia"/>
          <w:sz w:val="24"/>
          <w:szCs w:val="24"/>
        </w:rPr>
        <w:t>本人</w:t>
      </w:r>
      <w:r>
        <w:rPr>
          <w:rFonts w:hint="eastAsia"/>
          <w:sz w:val="24"/>
          <w:szCs w:val="24"/>
          <w:u w:val="single"/>
        </w:rPr>
        <w:t xml:space="preserve">           </w:t>
      </w:r>
      <w:r>
        <w:rPr>
          <w:rFonts w:hint="eastAsia"/>
          <w:sz w:val="24"/>
          <w:szCs w:val="24"/>
        </w:rPr>
        <w:t>（姓名）系</w:t>
      </w:r>
      <w:r>
        <w:rPr>
          <w:rFonts w:hint="eastAsia"/>
          <w:sz w:val="24"/>
          <w:szCs w:val="24"/>
          <w:u w:val="single"/>
        </w:rPr>
        <w:t xml:space="preserve">                     </w:t>
      </w:r>
      <w:r>
        <w:rPr>
          <w:rFonts w:hint="eastAsia"/>
          <w:sz w:val="24"/>
          <w:szCs w:val="24"/>
        </w:rPr>
        <w:t>（报价人名称）的法定代表人，现委托</w:t>
      </w:r>
      <w:r>
        <w:rPr>
          <w:rFonts w:hint="eastAsia"/>
          <w:sz w:val="24"/>
          <w:szCs w:val="24"/>
          <w:u w:val="single"/>
        </w:rPr>
        <w:t xml:space="preserve">          </w:t>
      </w:r>
      <w:r>
        <w:rPr>
          <w:rFonts w:hint="eastAsia"/>
          <w:sz w:val="24"/>
          <w:szCs w:val="24"/>
        </w:rPr>
        <w:t>（姓名）为我方代理人。代理人根据授权，以我方名义签署、澄清、递交、撤回、修改</w:t>
      </w:r>
      <w:r>
        <w:rPr>
          <w:rFonts w:hint="eastAsia" w:ascii="宋体" w:hAnsi="宋体"/>
          <w:sz w:val="24"/>
          <w:szCs w:val="24"/>
          <w:u w:val="single"/>
        </w:rPr>
        <w:t xml:space="preserve">        （项目名称）        </w:t>
      </w:r>
      <w:r>
        <w:rPr>
          <w:rFonts w:hint="eastAsia"/>
          <w:sz w:val="24"/>
          <w:szCs w:val="24"/>
        </w:rPr>
        <w:t>和办理与本次报价活动有关的事宜，其法律后果由我方承担。</w:t>
      </w:r>
    </w:p>
    <w:p w14:paraId="0F660F20">
      <w:pPr>
        <w:keepNext w:val="0"/>
        <w:keepLines w:val="0"/>
        <w:pageBreakBefore w:val="0"/>
        <w:widowControl w:val="0"/>
        <w:kinsoku/>
        <w:wordWrap/>
        <w:overflowPunct/>
        <w:topLinePunct w:val="0"/>
        <w:autoSpaceDE/>
        <w:autoSpaceDN/>
        <w:bidi w:val="0"/>
        <w:adjustRightInd/>
        <w:snapToGrid/>
        <w:spacing w:line="500" w:lineRule="exact"/>
        <w:ind w:right="420" w:firstLine="480" w:firstLineChars="200"/>
        <w:textAlignment w:val="auto"/>
        <w:rPr>
          <w:rFonts w:hint="eastAsia"/>
          <w:sz w:val="24"/>
          <w:szCs w:val="24"/>
        </w:rPr>
      </w:pPr>
      <w:r>
        <w:rPr>
          <w:rFonts w:hint="eastAsia"/>
          <w:sz w:val="24"/>
          <w:szCs w:val="24"/>
        </w:rPr>
        <w:t>委托期限：自本委托书签署之日起至报价有效期满。</w:t>
      </w:r>
    </w:p>
    <w:p w14:paraId="68DF34EC">
      <w:pPr>
        <w:keepNext w:val="0"/>
        <w:keepLines w:val="0"/>
        <w:pageBreakBefore w:val="0"/>
        <w:widowControl w:val="0"/>
        <w:kinsoku/>
        <w:wordWrap/>
        <w:overflowPunct/>
        <w:topLinePunct w:val="0"/>
        <w:autoSpaceDE/>
        <w:autoSpaceDN/>
        <w:bidi w:val="0"/>
        <w:adjustRightInd/>
        <w:snapToGrid/>
        <w:spacing w:line="500" w:lineRule="exact"/>
        <w:ind w:right="420" w:firstLine="480" w:firstLineChars="200"/>
        <w:textAlignment w:val="auto"/>
        <w:rPr>
          <w:rFonts w:hint="eastAsia"/>
          <w:sz w:val="24"/>
          <w:szCs w:val="24"/>
        </w:rPr>
      </w:pPr>
      <w:r>
        <w:rPr>
          <w:rFonts w:hint="eastAsia"/>
          <w:sz w:val="24"/>
          <w:szCs w:val="24"/>
        </w:rPr>
        <w:t>代理人无转委托权。</w:t>
      </w:r>
    </w:p>
    <w:p w14:paraId="1A572A89">
      <w:pPr>
        <w:pStyle w:val="25"/>
        <w:numPr>
          <w:ilvl w:val="3"/>
          <w:numId w:val="0"/>
        </w:numPr>
        <w:ind w:leftChars="0" w:firstLine="480" w:firstLineChars="200"/>
        <w:rPr>
          <w:rFonts w:hint="eastAsia" w:ascii="Times New Roman" w:hAnsi="Times New Roman" w:eastAsia="宋体" w:cs="Times New Roman"/>
          <w:b w:val="0"/>
          <w:bCs w:val="0"/>
          <w:kern w:val="2"/>
          <w:sz w:val="24"/>
          <w:szCs w:val="24"/>
          <w:lang w:val="en-US" w:eastAsia="zh-CN" w:bidi="ar-SA"/>
        </w:rPr>
      </w:pPr>
      <w:r>
        <w:rPr>
          <w:rFonts w:hint="eastAsia" w:ascii="Times New Roman" w:hAnsi="Times New Roman" w:eastAsia="宋体" w:cs="Times New Roman"/>
          <w:b w:val="0"/>
          <w:bCs w:val="0"/>
          <w:kern w:val="2"/>
          <w:sz w:val="24"/>
          <w:szCs w:val="24"/>
          <w:lang w:val="en-US" w:eastAsia="zh-CN" w:bidi="ar-SA"/>
        </w:rPr>
        <w:t>后附委托代理人身份证</w:t>
      </w:r>
      <w:r>
        <w:rPr>
          <w:rFonts w:hint="eastAsia" w:ascii="Times New Roman" w:hAnsi="Times New Roman" w:cs="Times New Roman"/>
          <w:b w:val="0"/>
          <w:bCs w:val="0"/>
          <w:kern w:val="2"/>
          <w:sz w:val="24"/>
          <w:szCs w:val="24"/>
          <w:lang w:val="en-US" w:eastAsia="zh-CN" w:bidi="ar-SA"/>
        </w:rPr>
        <w:t>明</w:t>
      </w:r>
      <w:r>
        <w:rPr>
          <w:rFonts w:hint="eastAsia" w:ascii="Times New Roman" w:hAnsi="Times New Roman" w:eastAsia="宋体" w:cs="Times New Roman"/>
          <w:b w:val="0"/>
          <w:bCs w:val="0"/>
          <w:kern w:val="2"/>
          <w:sz w:val="24"/>
          <w:szCs w:val="24"/>
          <w:lang w:val="en-US" w:eastAsia="zh-CN" w:bidi="ar-SA"/>
        </w:rPr>
        <w:t>复印件</w:t>
      </w:r>
      <w:r>
        <w:rPr>
          <w:rFonts w:hint="eastAsia" w:ascii="Times New Roman" w:hAnsi="Times New Roman" w:cs="Times New Roman"/>
          <w:b w:val="0"/>
          <w:bCs w:val="0"/>
          <w:kern w:val="2"/>
          <w:sz w:val="24"/>
          <w:szCs w:val="24"/>
          <w:lang w:val="en-US" w:eastAsia="zh-CN" w:bidi="ar-SA"/>
        </w:rPr>
        <w:t>。</w:t>
      </w:r>
    </w:p>
    <w:p w14:paraId="3A69E013">
      <w:pPr>
        <w:keepNext w:val="0"/>
        <w:keepLines w:val="0"/>
        <w:pageBreakBefore w:val="0"/>
        <w:widowControl w:val="0"/>
        <w:kinsoku/>
        <w:wordWrap/>
        <w:overflowPunct/>
        <w:topLinePunct w:val="0"/>
        <w:autoSpaceDE/>
        <w:autoSpaceDN/>
        <w:bidi w:val="0"/>
        <w:adjustRightInd/>
        <w:snapToGrid/>
        <w:spacing w:line="500" w:lineRule="exact"/>
        <w:ind w:right="420" w:firstLine="480" w:firstLineChars="200"/>
        <w:textAlignment w:val="auto"/>
        <w:rPr>
          <w:rFonts w:hint="eastAsia"/>
          <w:sz w:val="24"/>
          <w:szCs w:val="24"/>
        </w:rPr>
      </w:pPr>
    </w:p>
    <w:p w14:paraId="6AC09662">
      <w:pPr>
        <w:pStyle w:val="25"/>
        <w:numPr>
          <w:ilvl w:val="3"/>
          <w:numId w:val="0"/>
        </w:numPr>
        <w:ind w:leftChars="0"/>
        <w:rPr>
          <w:rFonts w:hint="eastAsia"/>
        </w:rPr>
      </w:pPr>
    </w:p>
    <w:p w14:paraId="681DDA2A">
      <w:pPr>
        <w:rPr>
          <w:rFonts w:hint="eastAsia"/>
        </w:rPr>
      </w:pPr>
    </w:p>
    <w:p w14:paraId="7CDAF7A9">
      <w:pPr>
        <w:keepNext w:val="0"/>
        <w:keepLines w:val="0"/>
        <w:pageBreakBefore w:val="0"/>
        <w:widowControl w:val="0"/>
        <w:kinsoku/>
        <w:wordWrap/>
        <w:overflowPunct/>
        <w:topLinePunct w:val="0"/>
        <w:autoSpaceDE/>
        <w:autoSpaceDN/>
        <w:bidi w:val="0"/>
        <w:adjustRightInd/>
        <w:snapToGrid/>
        <w:spacing w:line="500" w:lineRule="exact"/>
        <w:ind w:right="240" w:firstLine="480" w:firstLineChars="200"/>
        <w:jc w:val="right"/>
        <w:textAlignment w:val="auto"/>
        <w:rPr>
          <w:rFonts w:hint="eastAsia"/>
          <w:sz w:val="24"/>
          <w:szCs w:val="24"/>
        </w:rPr>
      </w:pPr>
      <w:r>
        <w:rPr>
          <w:rFonts w:hint="eastAsia"/>
          <w:sz w:val="24"/>
          <w:szCs w:val="24"/>
        </w:rPr>
        <w:t>报 价 人：</w:t>
      </w:r>
      <w:r>
        <w:rPr>
          <w:rFonts w:hint="eastAsia"/>
          <w:sz w:val="24"/>
          <w:szCs w:val="24"/>
          <w:u w:val="single"/>
        </w:rPr>
        <w:t xml:space="preserve">                   </w:t>
      </w:r>
      <w:r>
        <w:rPr>
          <w:rFonts w:hint="eastAsia"/>
          <w:sz w:val="24"/>
          <w:szCs w:val="24"/>
        </w:rPr>
        <w:t>（盖单位章）</w:t>
      </w:r>
    </w:p>
    <w:p w14:paraId="66B3412B">
      <w:pPr>
        <w:keepNext w:val="0"/>
        <w:keepLines w:val="0"/>
        <w:pageBreakBefore w:val="0"/>
        <w:widowControl w:val="0"/>
        <w:kinsoku/>
        <w:wordWrap/>
        <w:overflowPunct/>
        <w:topLinePunct w:val="0"/>
        <w:autoSpaceDE/>
        <w:autoSpaceDN/>
        <w:bidi w:val="0"/>
        <w:adjustRightInd/>
        <w:snapToGrid/>
        <w:spacing w:line="500" w:lineRule="exact"/>
        <w:ind w:left="3830" w:leftChars="1824" w:right="420"/>
        <w:textAlignment w:val="auto"/>
        <w:rPr>
          <w:rFonts w:hint="eastAsia"/>
          <w:sz w:val="24"/>
          <w:szCs w:val="24"/>
        </w:rPr>
      </w:pPr>
      <w:r>
        <w:rPr>
          <w:rFonts w:hint="eastAsia"/>
          <w:sz w:val="24"/>
          <w:szCs w:val="24"/>
        </w:rPr>
        <w:t>法定代表人：</w:t>
      </w:r>
      <w:r>
        <w:rPr>
          <w:rFonts w:hint="eastAsia"/>
          <w:sz w:val="24"/>
          <w:szCs w:val="24"/>
          <w:u w:val="single"/>
        </w:rPr>
        <w:t xml:space="preserve">                 </w:t>
      </w:r>
      <w:r>
        <w:rPr>
          <w:rFonts w:hint="eastAsia"/>
          <w:sz w:val="24"/>
          <w:szCs w:val="24"/>
        </w:rPr>
        <w:t>（签字或盖章）身份证号码：</w:t>
      </w:r>
      <w:r>
        <w:rPr>
          <w:rFonts w:hint="eastAsia"/>
          <w:sz w:val="24"/>
          <w:szCs w:val="24"/>
          <w:u w:val="single"/>
        </w:rPr>
        <w:t xml:space="preserve">          </w:t>
      </w:r>
      <w:r>
        <w:rPr>
          <w:rFonts w:hint="eastAsia"/>
          <w:sz w:val="24"/>
          <w:szCs w:val="24"/>
          <w:u w:val="single"/>
          <w:lang w:val="en-US" w:eastAsia="zh-CN"/>
        </w:rPr>
        <w:t xml:space="preserve">               </w:t>
      </w:r>
      <w:r>
        <w:rPr>
          <w:rFonts w:hint="eastAsia"/>
          <w:sz w:val="24"/>
          <w:szCs w:val="24"/>
        </w:rPr>
        <w:t xml:space="preserve">                             </w:t>
      </w:r>
    </w:p>
    <w:p w14:paraId="1D5A333B">
      <w:pPr>
        <w:keepNext w:val="0"/>
        <w:keepLines w:val="0"/>
        <w:pageBreakBefore w:val="0"/>
        <w:widowControl w:val="0"/>
        <w:kinsoku/>
        <w:wordWrap/>
        <w:overflowPunct/>
        <w:topLinePunct w:val="0"/>
        <w:autoSpaceDE/>
        <w:autoSpaceDN/>
        <w:bidi w:val="0"/>
        <w:adjustRightInd/>
        <w:snapToGrid/>
        <w:spacing w:line="500" w:lineRule="exact"/>
        <w:ind w:firstLine="3840" w:firstLineChars="1600"/>
        <w:textAlignment w:val="auto"/>
        <w:rPr>
          <w:rFonts w:hint="eastAsia"/>
          <w:sz w:val="24"/>
          <w:szCs w:val="24"/>
        </w:rPr>
      </w:pPr>
      <w:r>
        <w:rPr>
          <w:rFonts w:hint="eastAsia"/>
          <w:sz w:val="24"/>
          <w:szCs w:val="24"/>
        </w:rPr>
        <w:t>委托代理人：</w:t>
      </w:r>
      <w:r>
        <w:rPr>
          <w:rFonts w:hint="eastAsia"/>
          <w:sz w:val="24"/>
          <w:szCs w:val="24"/>
          <w:u w:val="single"/>
        </w:rPr>
        <w:t xml:space="preserve">               </w:t>
      </w:r>
      <w:r>
        <w:rPr>
          <w:rFonts w:hint="eastAsia"/>
          <w:sz w:val="24"/>
          <w:szCs w:val="24"/>
        </w:rPr>
        <w:t>（签字或盖章）</w:t>
      </w:r>
    </w:p>
    <w:p w14:paraId="74AC1C2E">
      <w:pPr>
        <w:keepNext w:val="0"/>
        <w:keepLines w:val="0"/>
        <w:pageBreakBefore w:val="0"/>
        <w:widowControl w:val="0"/>
        <w:kinsoku/>
        <w:wordWrap/>
        <w:overflowPunct/>
        <w:topLinePunct w:val="0"/>
        <w:autoSpaceDE/>
        <w:autoSpaceDN/>
        <w:bidi w:val="0"/>
        <w:adjustRightInd/>
        <w:snapToGrid/>
        <w:spacing w:line="500" w:lineRule="exact"/>
        <w:ind w:firstLine="3840" w:firstLineChars="1600"/>
        <w:textAlignment w:val="auto"/>
        <w:rPr>
          <w:rFonts w:hint="eastAsia"/>
          <w:sz w:val="24"/>
          <w:szCs w:val="24"/>
        </w:rPr>
      </w:pPr>
      <w:r>
        <w:rPr>
          <w:rFonts w:hint="eastAsia"/>
          <w:sz w:val="24"/>
          <w:szCs w:val="24"/>
        </w:rPr>
        <w:t>身份证号码：</w:t>
      </w:r>
      <w:r>
        <w:rPr>
          <w:rFonts w:hint="eastAsia"/>
          <w:sz w:val="24"/>
          <w:szCs w:val="24"/>
          <w:u w:val="single"/>
        </w:rPr>
        <w:t xml:space="preserve">                             </w:t>
      </w:r>
    </w:p>
    <w:p w14:paraId="083EF992">
      <w:pPr>
        <w:keepNext w:val="0"/>
        <w:keepLines w:val="0"/>
        <w:pageBreakBefore w:val="0"/>
        <w:widowControl w:val="0"/>
        <w:kinsoku/>
        <w:wordWrap/>
        <w:overflowPunct/>
        <w:topLinePunct w:val="0"/>
        <w:autoSpaceDE/>
        <w:autoSpaceDN/>
        <w:bidi w:val="0"/>
        <w:adjustRightInd/>
        <w:snapToGrid/>
        <w:spacing w:line="500" w:lineRule="exact"/>
        <w:ind w:firstLine="4800" w:firstLineChars="2000"/>
        <w:textAlignment w:val="auto"/>
        <w:rPr>
          <w:rFonts w:hint="eastAsia"/>
          <w:sz w:val="24"/>
          <w:szCs w:val="24"/>
        </w:rPr>
      </w:pPr>
      <w:r>
        <w:rPr>
          <w:rFonts w:hint="eastAsia"/>
          <w:sz w:val="24"/>
          <w:szCs w:val="24"/>
        </w:rPr>
        <w:t xml:space="preserve">                     </w:t>
      </w:r>
    </w:p>
    <w:p w14:paraId="76BDBE07">
      <w:pPr>
        <w:keepNext w:val="0"/>
        <w:keepLines w:val="0"/>
        <w:pageBreakBefore w:val="0"/>
        <w:widowControl w:val="0"/>
        <w:kinsoku/>
        <w:wordWrap/>
        <w:overflowPunct/>
        <w:topLinePunct w:val="0"/>
        <w:autoSpaceDE/>
        <w:autoSpaceDN/>
        <w:bidi w:val="0"/>
        <w:adjustRightInd/>
        <w:snapToGrid/>
        <w:spacing w:line="500" w:lineRule="exact"/>
        <w:ind w:right="420"/>
        <w:jc w:val="center"/>
        <w:textAlignment w:val="auto"/>
        <w:rPr>
          <w:rFonts w:hint="eastAsia" w:ascii="宋体" w:hAnsi="宋体"/>
          <w:sz w:val="21"/>
          <w:szCs w:val="21"/>
        </w:rPr>
      </w:pPr>
      <w:r>
        <w:rPr>
          <w:rFonts w:hint="eastAsia"/>
          <w:sz w:val="24"/>
          <w:szCs w:val="24"/>
        </w:rPr>
        <w:t xml:space="preserve">                   </w:t>
      </w:r>
      <w:r>
        <w:rPr>
          <w:rFonts w:hint="eastAsia" w:ascii="宋体" w:hAnsi="宋体"/>
          <w:sz w:val="24"/>
          <w:szCs w:val="24"/>
        </w:rPr>
        <w:t xml:space="preserve">                                </w:t>
      </w:r>
      <w:r>
        <w:rPr>
          <w:rFonts w:hint="eastAsia" w:ascii="宋体" w:hAnsi="宋体"/>
          <w:sz w:val="24"/>
          <w:szCs w:val="24"/>
          <w:u w:val="single"/>
        </w:rPr>
        <w:t xml:space="preserve">      </w:t>
      </w:r>
      <w:r>
        <w:rPr>
          <w:rFonts w:hint="eastAsia" w:ascii="宋体" w:hAnsi="宋体"/>
          <w:sz w:val="24"/>
          <w:szCs w:val="24"/>
        </w:rPr>
        <w:t xml:space="preserve">年 </w:t>
      </w:r>
      <w:r>
        <w:rPr>
          <w:rFonts w:hint="eastAsia" w:ascii="宋体" w:hAnsi="宋体"/>
          <w:sz w:val="24"/>
          <w:szCs w:val="24"/>
          <w:u w:val="single"/>
        </w:rPr>
        <w:t xml:space="preserve">   </w:t>
      </w:r>
      <w:r>
        <w:rPr>
          <w:rFonts w:hint="eastAsia" w:ascii="宋体" w:hAnsi="宋体"/>
          <w:sz w:val="24"/>
          <w:szCs w:val="24"/>
        </w:rPr>
        <w:t>月</w:t>
      </w:r>
      <w:r>
        <w:rPr>
          <w:rFonts w:hint="eastAsia" w:ascii="宋体" w:hAnsi="宋体"/>
          <w:sz w:val="24"/>
          <w:szCs w:val="24"/>
          <w:u w:val="single"/>
        </w:rPr>
        <w:t xml:space="preserve">   </w:t>
      </w:r>
      <w:r>
        <w:rPr>
          <w:rFonts w:hint="eastAsia" w:ascii="宋体" w:hAnsi="宋体"/>
          <w:sz w:val="24"/>
          <w:szCs w:val="24"/>
        </w:rPr>
        <w:t>日</w:t>
      </w:r>
    </w:p>
    <w:p w14:paraId="73057B2D">
      <w:pPr>
        <w:keepNext w:val="0"/>
        <w:keepLines w:val="0"/>
        <w:pageBreakBefore w:val="0"/>
        <w:widowControl w:val="0"/>
        <w:kinsoku/>
        <w:wordWrap/>
        <w:overflowPunct/>
        <w:topLinePunct w:val="0"/>
        <w:autoSpaceDE/>
        <w:autoSpaceDN/>
        <w:bidi w:val="0"/>
        <w:adjustRightInd/>
        <w:snapToGrid/>
        <w:spacing w:line="460" w:lineRule="exact"/>
        <w:ind w:firstLine="4200" w:firstLineChars="2000"/>
        <w:textAlignment w:val="auto"/>
        <w:rPr>
          <w:rFonts w:hint="eastAsia"/>
          <w:sz w:val="21"/>
          <w:szCs w:val="21"/>
        </w:rPr>
      </w:pPr>
    </w:p>
    <w:p w14:paraId="340D96E3">
      <w:pPr>
        <w:spacing w:line="400" w:lineRule="exact"/>
        <w:rPr>
          <w:rFonts w:hint="eastAsia"/>
        </w:rPr>
      </w:pPr>
    </w:p>
    <w:p w14:paraId="19A706D6">
      <w:pPr>
        <w:spacing w:line="400" w:lineRule="exact"/>
        <w:rPr>
          <w:rFonts w:hint="eastAsia"/>
          <w:sz w:val="24"/>
        </w:rPr>
      </w:pPr>
    </w:p>
    <w:p w14:paraId="5952160C">
      <w:pPr>
        <w:spacing w:line="400" w:lineRule="exact"/>
        <w:rPr>
          <w:rFonts w:hint="eastAsia" w:ascii="宋体" w:hAnsi="宋体" w:cs="宋体-18030"/>
          <w:sz w:val="28"/>
          <w:szCs w:val="28"/>
        </w:rPr>
        <w:sectPr>
          <w:footerReference r:id="rId11" w:type="first"/>
          <w:footerReference r:id="rId10" w:type="default"/>
          <w:pgSz w:w="11906" w:h="16838"/>
          <w:pgMar w:top="1418" w:right="1418" w:bottom="1418" w:left="1418" w:header="851" w:footer="992" w:gutter="0"/>
          <w:pgNumType w:fmt="numberInDash"/>
          <w:cols w:space="720" w:num="1"/>
          <w:docGrid w:linePitch="312" w:charSpace="0"/>
        </w:sectPr>
      </w:pPr>
    </w:p>
    <w:p w14:paraId="0A401026">
      <w:pPr>
        <w:spacing w:line="400" w:lineRule="exact"/>
        <w:jc w:val="center"/>
        <w:rPr>
          <w:rFonts w:hint="eastAsia" w:ascii="宋体" w:hAnsi="宋体" w:cs="宋体-18030"/>
          <w:b/>
          <w:kern w:val="0"/>
          <w:sz w:val="32"/>
          <w:szCs w:val="32"/>
          <w:lang w:val="zh-CN"/>
        </w:rPr>
      </w:pPr>
      <w:r>
        <w:rPr>
          <w:rFonts w:hint="eastAsia" w:ascii="宋体" w:hAnsi="宋体" w:cs="宋体-18030"/>
          <w:b/>
          <w:kern w:val="0"/>
          <w:sz w:val="32"/>
          <w:szCs w:val="32"/>
          <w:lang w:val="en-US" w:eastAsia="zh-CN"/>
        </w:rPr>
        <w:t>三</w:t>
      </w:r>
      <w:r>
        <w:rPr>
          <w:rFonts w:hint="eastAsia" w:ascii="宋体" w:hAnsi="宋体" w:cs="宋体-18030"/>
          <w:b/>
          <w:kern w:val="0"/>
          <w:sz w:val="32"/>
          <w:szCs w:val="32"/>
          <w:lang w:val="zh-CN"/>
        </w:rPr>
        <w:t>、报价人基本情况表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9"/>
        <w:gridCol w:w="1472"/>
        <w:gridCol w:w="1215"/>
        <w:gridCol w:w="783"/>
        <w:gridCol w:w="1302"/>
        <w:gridCol w:w="1303"/>
        <w:gridCol w:w="1305"/>
      </w:tblGrid>
      <w:tr w14:paraId="5A4D7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atLeast"/>
        </w:trPr>
        <w:tc>
          <w:tcPr>
            <w:tcW w:w="1739" w:type="dxa"/>
            <w:noWrap w:val="0"/>
            <w:vAlign w:val="center"/>
          </w:tcPr>
          <w:p w14:paraId="1D1DB611">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报价人全称</w:t>
            </w:r>
          </w:p>
        </w:tc>
        <w:tc>
          <w:tcPr>
            <w:tcW w:w="7380" w:type="dxa"/>
            <w:gridSpan w:val="6"/>
            <w:noWrap w:val="0"/>
            <w:vAlign w:val="center"/>
          </w:tcPr>
          <w:p w14:paraId="18377089">
            <w:pPr>
              <w:spacing w:line="400" w:lineRule="exact"/>
              <w:jc w:val="center"/>
              <w:rPr>
                <w:rFonts w:hint="eastAsia" w:ascii="宋体" w:hAnsi="宋体" w:eastAsia="宋体" w:cs="宋体"/>
                <w:sz w:val="24"/>
                <w:szCs w:val="24"/>
              </w:rPr>
            </w:pPr>
          </w:p>
        </w:tc>
      </w:tr>
      <w:tr w14:paraId="0B228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739" w:type="dxa"/>
            <w:noWrap w:val="0"/>
            <w:vAlign w:val="center"/>
          </w:tcPr>
          <w:p w14:paraId="2A95AA49">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营业执照</w:t>
            </w:r>
          </w:p>
        </w:tc>
        <w:tc>
          <w:tcPr>
            <w:tcW w:w="1472" w:type="dxa"/>
            <w:noWrap w:val="0"/>
            <w:vAlign w:val="center"/>
          </w:tcPr>
          <w:p w14:paraId="277B61FF">
            <w:pPr>
              <w:spacing w:line="400" w:lineRule="exact"/>
              <w:jc w:val="center"/>
              <w:rPr>
                <w:rFonts w:hint="eastAsia" w:ascii="宋体" w:hAnsi="宋体" w:cs="宋体"/>
                <w:sz w:val="24"/>
                <w:szCs w:val="24"/>
                <w:lang w:eastAsia="zh-CN"/>
              </w:rPr>
            </w:pPr>
            <w:r>
              <w:rPr>
                <w:rFonts w:hint="eastAsia" w:ascii="宋体" w:hAnsi="宋体" w:cs="宋体"/>
                <w:sz w:val="24"/>
                <w:szCs w:val="24"/>
                <w:lang w:eastAsia="zh-CN"/>
              </w:rPr>
              <w:t>统一社会</w:t>
            </w:r>
          </w:p>
          <w:p w14:paraId="0A82CFCF">
            <w:pPr>
              <w:spacing w:line="400" w:lineRule="exact"/>
              <w:jc w:val="center"/>
              <w:rPr>
                <w:rFonts w:hint="eastAsia" w:ascii="宋体" w:hAnsi="宋体" w:eastAsia="宋体" w:cs="宋体"/>
                <w:sz w:val="24"/>
                <w:szCs w:val="24"/>
                <w:lang w:eastAsia="zh-CN"/>
              </w:rPr>
            </w:pPr>
            <w:r>
              <w:rPr>
                <w:rFonts w:hint="eastAsia" w:ascii="宋体" w:hAnsi="宋体" w:cs="宋体"/>
                <w:sz w:val="24"/>
                <w:szCs w:val="24"/>
                <w:lang w:eastAsia="zh-CN"/>
              </w:rPr>
              <w:t>信用代码</w:t>
            </w:r>
          </w:p>
        </w:tc>
        <w:tc>
          <w:tcPr>
            <w:tcW w:w="1998" w:type="dxa"/>
            <w:gridSpan w:val="2"/>
            <w:noWrap w:val="0"/>
            <w:vAlign w:val="center"/>
          </w:tcPr>
          <w:p w14:paraId="2186749E">
            <w:pPr>
              <w:spacing w:line="400" w:lineRule="exact"/>
              <w:jc w:val="center"/>
              <w:rPr>
                <w:rFonts w:hint="eastAsia" w:ascii="宋体" w:hAnsi="宋体" w:eastAsia="宋体" w:cs="宋体"/>
                <w:sz w:val="24"/>
                <w:szCs w:val="24"/>
              </w:rPr>
            </w:pPr>
          </w:p>
        </w:tc>
        <w:tc>
          <w:tcPr>
            <w:tcW w:w="1302" w:type="dxa"/>
            <w:noWrap w:val="0"/>
            <w:vAlign w:val="center"/>
          </w:tcPr>
          <w:p w14:paraId="49334F80">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发证单位</w:t>
            </w:r>
          </w:p>
        </w:tc>
        <w:tc>
          <w:tcPr>
            <w:tcW w:w="2608" w:type="dxa"/>
            <w:gridSpan w:val="2"/>
            <w:noWrap w:val="0"/>
            <w:vAlign w:val="center"/>
          </w:tcPr>
          <w:p w14:paraId="24DAEEC2">
            <w:pPr>
              <w:spacing w:line="400" w:lineRule="exact"/>
              <w:jc w:val="center"/>
              <w:rPr>
                <w:rFonts w:hint="eastAsia" w:ascii="宋体" w:hAnsi="宋体" w:eastAsia="宋体" w:cs="宋体"/>
                <w:sz w:val="24"/>
                <w:szCs w:val="24"/>
              </w:rPr>
            </w:pPr>
          </w:p>
        </w:tc>
      </w:tr>
      <w:tr w14:paraId="623A6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739" w:type="dxa"/>
            <w:noWrap w:val="0"/>
            <w:vAlign w:val="center"/>
          </w:tcPr>
          <w:p w14:paraId="1066A600">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注册资金</w:t>
            </w:r>
          </w:p>
        </w:tc>
        <w:tc>
          <w:tcPr>
            <w:tcW w:w="1472" w:type="dxa"/>
            <w:noWrap w:val="0"/>
            <w:vAlign w:val="center"/>
          </w:tcPr>
          <w:p w14:paraId="3BD6CEE9">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万元</w:t>
            </w:r>
          </w:p>
        </w:tc>
        <w:tc>
          <w:tcPr>
            <w:tcW w:w="1998" w:type="dxa"/>
            <w:gridSpan w:val="2"/>
            <w:noWrap w:val="0"/>
            <w:vAlign w:val="center"/>
          </w:tcPr>
          <w:p w14:paraId="11B4DB5C">
            <w:pPr>
              <w:spacing w:line="400" w:lineRule="exact"/>
              <w:jc w:val="center"/>
              <w:rPr>
                <w:rFonts w:hint="eastAsia" w:ascii="宋体" w:hAnsi="宋体" w:eastAsia="宋体" w:cs="宋体"/>
                <w:sz w:val="24"/>
                <w:szCs w:val="24"/>
              </w:rPr>
            </w:pPr>
          </w:p>
        </w:tc>
        <w:tc>
          <w:tcPr>
            <w:tcW w:w="1302" w:type="dxa"/>
            <w:noWrap w:val="0"/>
            <w:vAlign w:val="center"/>
          </w:tcPr>
          <w:p w14:paraId="26E5D597">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成立日期</w:t>
            </w:r>
          </w:p>
        </w:tc>
        <w:tc>
          <w:tcPr>
            <w:tcW w:w="2608" w:type="dxa"/>
            <w:gridSpan w:val="2"/>
            <w:noWrap w:val="0"/>
            <w:vAlign w:val="center"/>
          </w:tcPr>
          <w:p w14:paraId="1D92D782">
            <w:pPr>
              <w:spacing w:line="400" w:lineRule="exact"/>
              <w:jc w:val="center"/>
              <w:rPr>
                <w:rFonts w:hint="eastAsia" w:ascii="宋体" w:hAnsi="宋体" w:eastAsia="宋体" w:cs="宋体"/>
                <w:sz w:val="24"/>
                <w:szCs w:val="24"/>
              </w:rPr>
            </w:pPr>
          </w:p>
        </w:tc>
      </w:tr>
      <w:tr w14:paraId="281DC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trPr>
        <w:tc>
          <w:tcPr>
            <w:tcW w:w="1739" w:type="dxa"/>
            <w:noWrap w:val="0"/>
            <w:vAlign w:val="center"/>
          </w:tcPr>
          <w:p w14:paraId="34432DFA">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经营范围</w:t>
            </w:r>
          </w:p>
        </w:tc>
        <w:tc>
          <w:tcPr>
            <w:tcW w:w="7380" w:type="dxa"/>
            <w:gridSpan w:val="6"/>
            <w:noWrap w:val="0"/>
            <w:vAlign w:val="center"/>
          </w:tcPr>
          <w:p w14:paraId="0518A7EC">
            <w:pPr>
              <w:spacing w:line="400" w:lineRule="exact"/>
              <w:jc w:val="center"/>
              <w:rPr>
                <w:rFonts w:hint="eastAsia" w:ascii="宋体" w:hAnsi="宋体" w:eastAsia="宋体" w:cs="宋体"/>
                <w:sz w:val="24"/>
                <w:szCs w:val="24"/>
              </w:rPr>
            </w:pPr>
          </w:p>
        </w:tc>
      </w:tr>
      <w:tr w14:paraId="1A353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739" w:type="dxa"/>
            <w:noWrap w:val="0"/>
            <w:vAlign w:val="center"/>
          </w:tcPr>
          <w:p w14:paraId="438E8437">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法定代表人</w:t>
            </w:r>
          </w:p>
        </w:tc>
        <w:tc>
          <w:tcPr>
            <w:tcW w:w="1472" w:type="dxa"/>
            <w:noWrap w:val="0"/>
            <w:vAlign w:val="center"/>
          </w:tcPr>
          <w:p w14:paraId="0FB0EBC8">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姓名</w:t>
            </w:r>
          </w:p>
        </w:tc>
        <w:tc>
          <w:tcPr>
            <w:tcW w:w="1998" w:type="dxa"/>
            <w:gridSpan w:val="2"/>
            <w:noWrap w:val="0"/>
            <w:vAlign w:val="center"/>
          </w:tcPr>
          <w:p w14:paraId="561C3B3A">
            <w:pPr>
              <w:spacing w:line="400" w:lineRule="exact"/>
              <w:jc w:val="center"/>
              <w:rPr>
                <w:rFonts w:hint="eastAsia" w:ascii="宋体" w:hAnsi="宋体" w:eastAsia="宋体" w:cs="宋体"/>
                <w:sz w:val="24"/>
                <w:szCs w:val="24"/>
              </w:rPr>
            </w:pPr>
          </w:p>
        </w:tc>
        <w:tc>
          <w:tcPr>
            <w:tcW w:w="1302" w:type="dxa"/>
            <w:noWrap w:val="0"/>
            <w:vAlign w:val="center"/>
          </w:tcPr>
          <w:p w14:paraId="583CCC07">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联系电话</w:t>
            </w:r>
          </w:p>
        </w:tc>
        <w:tc>
          <w:tcPr>
            <w:tcW w:w="2608" w:type="dxa"/>
            <w:gridSpan w:val="2"/>
            <w:noWrap w:val="0"/>
            <w:vAlign w:val="center"/>
          </w:tcPr>
          <w:p w14:paraId="27782018">
            <w:pPr>
              <w:spacing w:line="400" w:lineRule="exact"/>
              <w:jc w:val="center"/>
              <w:rPr>
                <w:rFonts w:hint="eastAsia" w:ascii="宋体" w:hAnsi="宋体" w:eastAsia="宋体" w:cs="宋体"/>
                <w:sz w:val="24"/>
                <w:szCs w:val="24"/>
              </w:rPr>
            </w:pPr>
          </w:p>
        </w:tc>
      </w:tr>
      <w:tr w14:paraId="49F81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1739" w:type="dxa"/>
            <w:noWrap w:val="0"/>
            <w:vAlign w:val="center"/>
          </w:tcPr>
          <w:p w14:paraId="46961CAA">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项目负责人</w:t>
            </w:r>
          </w:p>
        </w:tc>
        <w:tc>
          <w:tcPr>
            <w:tcW w:w="1472" w:type="dxa"/>
            <w:noWrap w:val="0"/>
            <w:vAlign w:val="center"/>
          </w:tcPr>
          <w:p w14:paraId="44C67CF4">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姓名</w:t>
            </w:r>
          </w:p>
        </w:tc>
        <w:tc>
          <w:tcPr>
            <w:tcW w:w="1998" w:type="dxa"/>
            <w:gridSpan w:val="2"/>
            <w:noWrap w:val="0"/>
            <w:vAlign w:val="center"/>
          </w:tcPr>
          <w:p w14:paraId="7B9289F0">
            <w:pPr>
              <w:spacing w:line="400" w:lineRule="exact"/>
              <w:jc w:val="center"/>
              <w:rPr>
                <w:rFonts w:hint="eastAsia" w:ascii="宋体" w:hAnsi="宋体" w:eastAsia="宋体" w:cs="宋体"/>
                <w:sz w:val="24"/>
                <w:szCs w:val="24"/>
              </w:rPr>
            </w:pPr>
          </w:p>
        </w:tc>
        <w:tc>
          <w:tcPr>
            <w:tcW w:w="1302" w:type="dxa"/>
            <w:noWrap w:val="0"/>
            <w:vAlign w:val="center"/>
          </w:tcPr>
          <w:p w14:paraId="226AC53C">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联系电话</w:t>
            </w:r>
          </w:p>
        </w:tc>
        <w:tc>
          <w:tcPr>
            <w:tcW w:w="2608" w:type="dxa"/>
            <w:gridSpan w:val="2"/>
            <w:noWrap w:val="0"/>
            <w:vAlign w:val="center"/>
          </w:tcPr>
          <w:p w14:paraId="7DAC4406">
            <w:pPr>
              <w:spacing w:line="400" w:lineRule="exact"/>
              <w:jc w:val="center"/>
              <w:rPr>
                <w:rFonts w:hint="eastAsia" w:ascii="宋体" w:hAnsi="宋体" w:eastAsia="宋体" w:cs="宋体"/>
                <w:sz w:val="24"/>
                <w:szCs w:val="24"/>
              </w:rPr>
            </w:pPr>
          </w:p>
        </w:tc>
      </w:tr>
      <w:tr w14:paraId="24875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739" w:type="dxa"/>
            <w:vMerge w:val="restart"/>
            <w:noWrap w:val="0"/>
            <w:vAlign w:val="center"/>
          </w:tcPr>
          <w:p w14:paraId="7D9BA807">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联系方式</w:t>
            </w:r>
          </w:p>
        </w:tc>
        <w:tc>
          <w:tcPr>
            <w:tcW w:w="1472" w:type="dxa"/>
            <w:noWrap w:val="0"/>
            <w:vAlign w:val="center"/>
          </w:tcPr>
          <w:p w14:paraId="5395F8C3">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联系人</w:t>
            </w:r>
          </w:p>
        </w:tc>
        <w:tc>
          <w:tcPr>
            <w:tcW w:w="1215" w:type="dxa"/>
            <w:noWrap w:val="0"/>
            <w:vAlign w:val="center"/>
          </w:tcPr>
          <w:p w14:paraId="07D81F0B">
            <w:pPr>
              <w:spacing w:line="400" w:lineRule="exact"/>
              <w:jc w:val="center"/>
              <w:rPr>
                <w:rFonts w:hint="eastAsia" w:ascii="宋体" w:hAnsi="宋体" w:eastAsia="宋体" w:cs="宋体"/>
                <w:sz w:val="24"/>
                <w:szCs w:val="24"/>
              </w:rPr>
            </w:pPr>
          </w:p>
        </w:tc>
        <w:tc>
          <w:tcPr>
            <w:tcW w:w="783" w:type="dxa"/>
            <w:noWrap w:val="0"/>
            <w:vAlign w:val="center"/>
          </w:tcPr>
          <w:p w14:paraId="277D750B">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电话</w:t>
            </w:r>
          </w:p>
        </w:tc>
        <w:tc>
          <w:tcPr>
            <w:tcW w:w="1302" w:type="dxa"/>
            <w:noWrap w:val="0"/>
            <w:vAlign w:val="center"/>
          </w:tcPr>
          <w:p w14:paraId="7F356C6F">
            <w:pPr>
              <w:spacing w:line="400" w:lineRule="exact"/>
              <w:jc w:val="center"/>
              <w:rPr>
                <w:rFonts w:hint="eastAsia" w:ascii="宋体" w:hAnsi="宋体" w:eastAsia="宋体" w:cs="宋体"/>
                <w:sz w:val="24"/>
                <w:szCs w:val="24"/>
              </w:rPr>
            </w:pPr>
          </w:p>
        </w:tc>
        <w:tc>
          <w:tcPr>
            <w:tcW w:w="1303" w:type="dxa"/>
            <w:noWrap w:val="0"/>
            <w:vAlign w:val="center"/>
          </w:tcPr>
          <w:p w14:paraId="37F029DF">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E-mail</w:t>
            </w:r>
          </w:p>
        </w:tc>
        <w:tc>
          <w:tcPr>
            <w:tcW w:w="1305" w:type="dxa"/>
            <w:noWrap w:val="0"/>
            <w:vAlign w:val="center"/>
          </w:tcPr>
          <w:p w14:paraId="2147BBA1">
            <w:pPr>
              <w:spacing w:line="400" w:lineRule="exact"/>
              <w:jc w:val="center"/>
              <w:rPr>
                <w:rFonts w:hint="eastAsia" w:ascii="宋体" w:hAnsi="宋体" w:eastAsia="宋体" w:cs="宋体"/>
                <w:sz w:val="24"/>
                <w:szCs w:val="24"/>
              </w:rPr>
            </w:pPr>
          </w:p>
        </w:tc>
      </w:tr>
      <w:tr w14:paraId="4A70C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9" w:hRule="atLeast"/>
        </w:trPr>
        <w:tc>
          <w:tcPr>
            <w:tcW w:w="1739" w:type="dxa"/>
            <w:vMerge w:val="continue"/>
            <w:noWrap w:val="0"/>
            <w:vAlign w:val="center"/>
          </w:tcPr>
          <w:p w14:paraId="54422662">
            <w:pPr>
              <w:spacing w:line="400" w:lineRule="exact"/>
              <w:jc w:val="center"/>
              <w:rPr>
                <w:rFonts w:hint="eastAsia" w:ascii="宋体" w:hAnsi="宋体" w:eastAsia="宋体" w:cs="宋体"/>
                <w:sz w:val="24"/>
                <w:szCs w:val="24"/>
              </w:rPr>
            </w:pPr>
          </w:p>
        </w:tc>
        <w:tc>
          <w:tcPr>
            <w:tcW w:w="1472" w:type="dxa"/>
            <w:noWrap w:val="0"/>
            <w:vAlign w:val="center"/>
          </w:tcPr>
          <w:p w14:paraId="139321E4">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地址</w:t>
            </w:r>
          </w:p>
        </w:tc>
        <w:tc>
          <w:tcPr>
            <w:tcW w:w="5908" w:type="dxa"/>
            <w:gridSpan w:val="5"/>
            <w:noWrap w:val="0"/>
            <w:vAlign w:val="center"/>
          </w:tcPr>
          <w:p w14:paraId="7EBF4381">
            <w:pPr>
              <w:spacing w:line="400" w:lineRule="exact"/>
              <w:jc w:val="center"/>
              <w:rPr>
                <w:rFonts w:hint="eastAsia" w:ascii="宋体" w:hAnsi="宋体" w:eastAsia="宋体" w:cs="宋体"/>
                <w:sz w:val="24"/>
                <w:szCs w:val="24"/>
              </w:rPr>
            </w:pPr>
          </w:p>
        </w:tc>
      </w:tr>
    </w:tbl>
    <w:p w14:paraId="050A98D4">
      <w:pPr>
        <w:spacing w:line="400" w:lineRule="exact"/>
        <w:rPr>
          <w:rFonts w:hint="eastAsia" w:ascii="宋体" w:hAnsi="宋体" w:cs="宋体-18030"/>
          <w:szCs w:val="21"/>
        </w:rPr>
      </w:pPr>
    </w:p>
    <w:p w14:paraId="5930DCBC">
      <w:pPr>
        <w:spacing w:line="400" w:lineRule="exact"/>
        <w:rPr>
          <w:rFonts w:hint="eastAsia" w:ascii="宋体" w:hAnsi="宋体" w:eastAsia="宋体" w:cs="宋体-18030"/>
          <w:b/>
          <w:color w:val="FF0000"/>
          <w:szCs w:val="21"/>
          <w:lang w:eastAsia="zh-CN"/>
        </w:rPr>
      </w:pPr>
      <w:r>
        <w:rPr>
          <w:rFonts w:hint="eastAsia" w:ascii="宋体" w:hAnsi="宋体" w:cs="宋体-18030"/>
          <w:b/>
          <w:szCs w:val="21"/>
        </w:rPr>
        <w:t>注：后附</w:t>
      </w:r>
      <w:r>
        <w:rPr>
          <w:rFonts w:hint="eastAsia"/>
          <w:b/>
        </w:rPr>
        <w:t>报价人的三证合一的营业执照副本、</w:t>
      </w:r>
      <w:r>
        <w:rPr>
          <w:rFonts w:hint="eastAsia"/>
          <w:b/>
          <w:lang w:eastAsia="zh-CN"/>
        </w:rPr>
        <w:t>开</w:t>
      </w:r>
      <w:r>
        <w:rPr>
          <w:rFonts w:hint="eastAsia"/>
          <w:b/>
          <w:color w:val="auto"/>
          <w:lang w:eastAsia="zh-CN"/>
        </w:rPr>
        <w:t>户许可证、备案等资格</w:t>
      </w:r>
      <w:r>
        <w:rPr>
          <w:rFonts w:hint="eastAsia"/>
          <w:b/>
          <w:color w:val="auto"/>
        </w:rPr>
        <w:t>证明材料</w:t>
      </w:r>
      <w:r>
        <w:rPr>
          <w:rFonts w:hint="eastAsia"/>
          <w:b/>
          <w:color w:val="auto"/>
          <w:lang w:eastAsia="zh-CN"/>
        </w:rPr>
        <w:t>。</w:t>
      </w:r>
    </w:p>
    <w:p w14:paraId="45A77193">
      <w:pPr>
        <w:spacing w:line="400" w:lineRule="exact"/>
        <w:rPr>
          <w:rFonts w:hint="eastAsia"/>
          <w:b/>
        </w:rPr>
      </w:pPr>
      <w:r>
        <w:rPr>
          <w:rFonts w:hint="eastAsia" w:ascii="宋体" w:hAnsi="宋体" w:cs="宋体-18030"/>
          <w:b/>
          <w:szCs w:val="21"/>
        </w:rPr>
        <w:t xml:space="preserve"> </w:t>
      </w:r>
      <w:r>
        <w:rPr>
          <w:rFonts w:hint="eastAsia"/>
          <w:b/>
        </w:rPr>
        <w:t xml:space="preserve">   </w:t>
      </w:r>
      <w:r>
        <w:rPr>
          <w:rFonts w:hint="eastAsia"/>
          <w:b/>
          <w:lang w:val="zh-CN"/>
        </w:rPr>
        <w:t xml:space="preserve"> </w:t>
      </w:r>
      <w:r>
        <w:rPr>
          <w:rFonts w:hint="eastAsia"/>
          <w:b/>
          <w:lang w:val="zh-CN"/>
        </w:rPr>
        <w:br w:type="page"/>
      </w:r>
    </w:p>
    <w:p w14:paraId="45A05CED">
      <w:pPr>
        <w:spacing w:line="400" w:lineRule="exact"/>
        <w:jc w:val="center"/>
        <w:rPr>
          <w:rFonts w:hint="eastAsia" w:ascii="宋体" w:hAnsi="宋体" w:cs="宋体-18030"/>
          <w:b/>
          <w:kern w:val="0"/>
          <w:sz w:val="32"/>
          <w:szCs w:val="32"/>
          <w:lang w:val="zh-CN"/>
        </w:rPr>
      </w:pPr>
      <w:r>
        <w:rPr>
          <w:rFonts w:hint="eastAsia" w:ascii="宋体" w:hAnsi="宋体" w:cs="宋体-18030"/>
          <w:b/>
          <w:kern w:val="0"/>
          <w:sz w:val="30"/>
          <w:szCs w:val="30"/>
          <w:lang w:val="en-US" w:eastAsia="zh-CN"/>
        </w:rPr>
        <w:t>四</w:t>
      </w:r>
      <w:r>
        <w:rPr>
          <w:rFonts w:hint="eastAsia" w:ascii="宋体" w:hAnsi="宋体" w:cs="宋体-18030"/>
          <w:b/>
          <w:kern w:val="0"/>
          <w:sz w:val="30"/>
          <w:szCs w:val="30"/>
          <w:lang w:val="zh-CN"/>
        </w:rPr>
        <w:t>、</w:t>
      </w:r>
      <w:r>
        <w:rPr>
          <w:rFonts w:hint="eastAsia"/>
          <w:b/>
          <w:sz w:val="30"/>
          <w:szCs w:val="30"/>
        </w:rPr>
        <w:t>报价人已完成项目情况表</w:t>
      </w:r>
    </w:p>
    <w:tbl>
      <w:tblPr>
        <w:tblStyle w:val="17"/>
        <w:tblW w:w="8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4"/>
        <w:gridCol w:w="1387"/>
        <w:gridCol w:w="1334"/>
        <w:gridCol w:w="1361"/>
        <w:gridCol w:w="1056"/>
        <w:gridCol w:w="1418"/>
        <w:gridCol w:w="1418"/>
      </w:tblGrid>
      <w:tr w14:paraId="1FE7D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trPr>
        <w:tc>
          <w:tcPr>
            <w:tcW w:w="964" w:type="dxa"/>
            <w:noWrap w:val="0"/>
            <w:vAlign w:val="center"/>
          </w:tcPr>
          <w:p w14:paraId="69C79A45">
            <w:pPr>
              <w:spacing w:line="400" w:lineRule="exact"/>
              <w:jc w:val="center"/>
              <w:rPr>
                <w:rFonts w:hint="eastAsia" w:ascii="宋体" w:hAnsi="宋体" w:cs="宋体-18030"/>
                <w:sz w:val="21"/>
                <w:szCs w:val="21"/>
              </w:rPr>
            </w:pPr>
            <w:r>
              <w:rPr>
                <w:rFonts w:hint="eastAsia" w:ascii="宋体" w:hAnsi="宋体" w:cs="宋体-18030"/>
                <w:sz w:val="21"/>
                <w:szCs w:val="21"/>
              </w:rPr>
              <w:t>序号</w:t>
            </w:r>
          </w:p>
        </w:tc>
        <w:tc>
          <w:tcPr>
            <w:tcW w:w="1387" w:type="dxa"/>
            <w:noWrap w:val="0"/>
            <w:vAlign w:val="center"/>
          </w:tcPr>
          <w:p w14:paraId="39A9522A">
            <w:pPr>
              <w:spacing w:line="400" w:lineRule="exact"/>
              <w:jc w:val="center"/>
              <w:rPr>
                <w:rFonts w:hint="eastAsia" w:ascii="宋体" w:hAnsi="宋体"/>
                <w:sz w:val="21"/>
                <w:szCs w:val="21"/>
              </w:rPr>
            </w:pPr>
            <w:r>
              <w:rPr>
                <w:rFonts w:hint="eastAsia" w:ascii="宋体" w:hAnsi="宋体"/>
                <w:sz w:val="21"/>
                <w:szCs w:val="21"/>
              </w:rPr>
              <w:t>工程名称</w:t>
            </w:r>
          </w:p>
        </w:tc>
        <w:tc>
          <w:tcPr>
            <w:tcW w:w="1334" w:type="dxa"/>
            <w:noWrap w:val="0"/>
            <w:vAlign w:val="center"/>
          </w:tcPr>
          <w:p w14:paraId="665B3C7D">
            <w:pPr>
              <w:spacing w:line="400" w:lineRule="exact"/>
              <w:jc w:val="center"/>
              <w:rPr>
                <w:rFonts w:hint="eastAsia" w:ascii="宋体" w:hAnsi="宋体"/>
                <w:sz w:val="21"/>
                <w:szCs w:val="21"/>
              </w:rPr>
            </w:pPr>
            <w:r>
              <w:rPr>
                <w:rFonts w:hint="eastAsia" w:ascii="宋体" w:hAnsi="宋体"/>
                <w:sz w:val="21"/>
                <w:szCs w:val="21"/>
              </w:rPr>
              <w:t>委托单位</w:t>
            </w:r>
          </w:p>
        </w:tc>
        <w:tc>
          <w:tcPr>
            <w:tcW w:w="1361" w:type="dxa"/>
            <w:noWrap w:val="0"/>
            <w:vAlign w:val="center"/>
          </w:tcPr>
          <w:p w14:paraId="64CCFC1E">
            <w:pPr>
              <w:spacing w:line="400" w:lineRule="exact"/>
              <w:jc w:val="center"/>
              <w:rPr>
                <w:rFonts w:hint="eastAsia" w:ascii="宋体" w:hAnsi="宋体"/>
                <w:sz w:val="21"/>
                <w:szCs w:val="21"/>
              </w:rPr>
            </w:pPr>
            <w:r>
              <w:rPr>
                <w:rFonts w:hint="eastAsia" w:ascii="宋体" w:hAnsi="宋体"/>
                <w:sz w:val="21"/>
                <w:szCs w:val="21"/>
              </w:rPr>
              <w:t>招标内容</w:t>
            </w:r>
          </w:p>
        </w:tc>
        <w:tc>
          <w:tcPr>
            <w:tcW w:w="1056" w:type="dxa"/>
            <w:noWrap w:val="0"/>
            <w:vAlign w:val="center"/>
          </w:tcPr>
          <w:p w14:paraId="3A8367F7">
            <w:pPr>
              <w:spacing w:line="400" w:lineRule="exact"/>
              <w:jc w:val="center"/>
              <w:rPr>
                <w:rFonts w:hint="eastAsia" w:ascii="宋体" w:hAnsi="宋体"/>
                <w:sz w:val="21"/>
                <w:szCs w:val="21"/>
              </w:rPr>
            </w:pPr>
            <w:r>
              <w:rPr>
                <w:rFonts w:hint="eastAsia" w:ascii="宋体" w:hAnsi="宋体"/>
                <w:sz w:val="21"/>
                <w:szCs w:val="21"/>
              </w:rPr>
              <w:t>招标起止日期</w:t>
            </w:r>
          </w:p>
        </w:tc>
        <w:tc>
          <w:tcPr>
            <w:tcW w:w="1418" w:type="dxa"/>
            <w:noWrap w:val="0"/>
            <w:vAlign w:val="center"/>
          </w:tcPr>
          <w:p w14:paraId="41AB1D4E">
            <w:pPr>
              <w:spacing w:line="400" w:lineRule="exact"/>
              <w:jc w:val="center"/>
              <w:rPr>
                <w:rFonts w:hint="eastAsia" w:ascii="宋体" w:hAnsi="宋体"/>
                <w:sz w:val="21"/>
                <w:szCs w:val="21"/>
              </w:rPr>
            </w:pPr>
            <w:r>
              <w:rPr>
                <w:rFonts w:hint="eastAsia" w:ascii="宋体" w:hAnsi="宋体"/>
                <w:sz w:val="21"/>
                <w:szCs w:val="21"/>
              </w:rPr>
              <w:t>中标金额</w:t>
            </w:r>
          </w:p>
          <w:p w14:paraId="6C6FD498">
            <w:pPr>
              <w:spacing w:line="400" w:lineRule="exact"/>
              <w:jc w:val="center"/>
              <w:rPr>
                <w:rFonts w:hint="eastAsia" w:ascii="宋体" w:hAnsi="宋体"/>
                <w:sz w:val="21"/>
                <w:szCs w:val="21"/>
              </w:rPr>
            </w:pPr>
            <w:r>
              <w:rPr>
                <w:rFonts w:hint="eastAsia" w:ascii="宋体" w:hAnsi="宋体"/>
                <w:sz w:val="21"/>
                <w:szCs w:val="21"/>
              </w:rPr>
              <w:t>（万元）</w:t>
            </w:r>
          </w:p>
        </w:tc>
        <w:tc>
          <w:tcPr>
            <w:tcW w:w="1418" w:type="dxa"/>
            <w:noWrap w:val="0"/>
            <w:vAlign w:val="center"/>
          </w:tcPr>
          <w:p w14:paraId="4FC040DB">
            <w:pPr>
              <w:spacing w:line="400" w:lineRule="exact"/>
              <w:jc w:val="center"/>
              <w:rPr>
                <w:rFonts w:hint="eastAsia" w:ascii="宋体" w:hAnsi="宋体" w:eastAsia="宋体"/>
                <w:sz w:val="21"/>
                <w:szCs w:val="21"/>
                <w:lang w:eastAsia="zh-CN"/>
              </w:rPr>
            </w:pPr>
            <w:r>
              <w:rPr>
                <w:rFonts w:hint="eastAsia" w:ascii="宋体" w:hAnsi="宋体"/>
                <w:sz w:val="21"/>
                <w:szCs w:val="21"/>
                <w:lang w:eastAsia="zh-CN"/>
              </w:rPr>
              <w:t>备注</w:t>
            </w:r>
          </w:p>
        </w:tc>
      </w:tr>
      <w:tr w14:paraId="737CA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964" w:type="dxa"/>
            <w:noWrap w:val="0"/>
            <w:vAlign w:val="center"/>
          </w:tcPr>
          <w:p w14:paraId="60B9E278">
            <w:pPr>
              <w:spacing w:line="400" w:lineRule="exact"/>
              <w:jc w:val="center"/>
              <w:rPr>
                <w:rFonts w:hint="eastAsia" w:ascii="宋体" w:hAnsi="宋体" w:cs="宋体-18030"/>
                <w:szCs w:val="21"/>
              </w:rPr>
            </w:pPr>
          </w:p>
        </w:tc>
        <w:tc>
          <w:tcPr>
            <w:tcW w:w="1387" w:type="dxa"/>
            <w:noWrap w:val="0"/>
            <w:vAlign w:val="center"/>
          </w:tcPr>
          <w:p w14:paraId="72A3A15C">
            <w:pPr>
              <w:spacing w:line="400" w:lineRule="exact"/>
              <w:jc w:val="center"/>
              <w:rPr>
                <w:rFonts w:hint="eastAsia" w:ascii="宋体" w:hAnsi="宋体" w:cs="宋体-18030"/>
                <w:szCs w:val="21"/>
              </w:rPr>
            </w:pPr>
          </w:p>
        </w:tc>
        <w:tc>
          <w:tcPr>
            <w:tcW w:w="1334" w:type="dxa"/>
            <w:noWrap w:val="0"/>
            <w:vAlign w:val="center"/>
          </w:tcPr>
          <w:p w14:paraId="457A7F8D">
            <w:pPr>
              <w:spacing w:line="400" w:lineRule="exact"/>
              <w:jc w:val="center"/>
              <w:rPr>
                <w:rFonts w:hint="eastAsia" w:ascii="宋体" w:hAnsi="宋体" w:cs="宋体-18030"/>
                <w:szCs w:val="21"/>
              </w:rPr>
            </w:pPr>
          </w:p>
        </w:tc>
        <w:tc>
          <w:tcPr>
            <w:tcW w:w="1361" w:type="dxa"/>
            <w:noWrap w:val="0"/>
            <w:vAlign w:val="center"/>
          </w:tcPr>
          <w:p w14:paraId="356B412C">
            <w:pPr>
              <w:spacing w:line="400" w:lineRule="exact"/>
              <w:jc w:val="center"/>
              <w:rPr>
                <w:rFonts w:hint="eastAsia" w:ascii="宋体" w:hAnsi="宋体" w:cs="宋体-18030"/>
                <w:szCs w:val="21"/>
              </w:rPr>
            </w:pPr>
          </w:p>
        </w:tc>
        <w:tc>
          <w:tcPr>
            <w:tcW w:w="1056" w:type="dxa"/>
            <w:noWrap w:val="0"/>
            <w:vAlign w:val="center"/>
          </w:tcPr>
          <w:p w14:paraId="2711C600">
            <w:pPr>
              <w:spacing w:line="400" w:lineRule="exact"/>
              <w:jc w:val="center"/>
              <w:rPr>
                <w:rFonts w:hint="eastAsia" w:ascii="宋体" w:hAnsi="宋体" w:cs="宋体-18030"/>
                <w:szCs w:val="21"/>
              </w:rPr>
            </w:pPr>
          </w:p>
        </w:tc>
        <w:tc>
          <w:tcPr>
            <w:tcW w:w="1418" w:type="dxa"/>
            <w:noWrap w:val="0"/>
            <w:vAlign w:val="center"/>
          </w:tcPr>
          <w:p w14:paraId="345AA02C">
            <w:pPr>
              <w:spacing w:line="400" w:lineRule="exact"/>
              <w:jc w:val="center"/>
              <w:rPr>
                <w:rFonts w:hint="eastAsia" w:ascii="宋体" w:hAnsi="宋体" w:cs="宋体-18030"/>
                <w:szCs w:val="21"/>
              </w:rPr>
            </w:pPr>
          </w:p>
        </w:tc>
        <w:tc>
          <w:tcPr>
            <w:tcW w:w="1418" w:type="dxa"/>
            <w:noWrap w:val="0"/>
            <w:vAlign w:val="center"/>
          </w:tcPr>
          <w:p w14:paraId="026D4836">
            <w:pPr>
              <w:spacing w:line="400" w:lineRule="exact"/>
              <w:jc w:val="center"/>
              <w:rPr>
                <w:rFonts w:hint="eastAsia" w:ascii="宋体" w:hAnsi="宋体" w:cs="宋体-18030"/>
                <w:szCs w:val="21"/>
              </w:rPr>
            </w:pPr>
          </w:p>
        </w:tc>
      </w:tr>
      <w:tr w14:paraId="429A3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64" w:type="dxa"/>
            <w:noWrap w:val="0"/>
            <w:vAlign w:val="center"/>
          </w:tcPr>
          <w:p w14:paraId="26DACB99">
            <w:pPr>
              <w:spacing w:line="400" w:lineRule="exact"/>
              <w:jc w:val="center"/>
              <w:rPr>
                <w:rFonts w:hint="eastAsia" w:ascii="宋体" w:hAnsi="宋体" w:cs="宋体-18030"/>
                <w:szCs w:val="21"/>
              </w:rPr>
            </w:pPr>
          </w:p>
        </w:tc>
        <w:tc>
          <w:tcPr>
            <w:tcW w:w="1387" w:type="dxa"/>
            <w:noWrap w:val="0"/>
            <w:vAlign w:val="center"/>
          </w:tcPr>
          <w:p w14:paraId="2998D070">
            <w:pPr>
              <w:spacing w:line="400" w:lineRule="exact"/>
              <w:jc w:val="center"/>
              <w:rPr>
                <w:rFonts w:hint="eastAsia" w:ascii="宋体" w:hAnsi="宋体" w:cs="宋体-18030"/>
                <w:szCs w:val="21"/>
              </w:rPr>
            </w:pPr>
          </w:p>
        </w:tc>
        <w:tc>
          <w:tcPr>
            <w:tcW w:w="1334" w:type="dxa"/>
            <w:noWrap w:val="0"/>
            <w:vAlign w:val="center"/>
          </w:tcPr>
          <w:p w14:paraId="3BFCE7ED">
            <w:pPr>
              <w:spacing w:line="400" w:lineRule="exact"/>
              <w:jc w:val="center"/>
              <w:rPr>
                <w:rFonts w:hint="eastAsia" w:ascii="宋体" w:hAnsi="宋体" w:cs="宋体-18030"/>
                <w:szCs w:val="21"/>
              </w:rPr>
            </w:pPr>
          </w:p>
        </w:tc>
        <w:tc>
          <w:tcPr>
            <w:tcW w:w="1361" w:type="dxa"/>
            <w:noWrap w:val="0"/>
            <w:vAlign w:val="center"/>
          </w:tcPr>
          <w:p w14:paraId="2FBCD315">
            <w:pPr>
              <w:spacing w:line="400" w:lineRule="exact"/>
              <w:jc w:val="center"/>
              <w:rPr>
                <w:rFonts w:hint="eastAsia" w:ascii="宋体" w:hAnsi="宋体" w:cs="宋体-18030"/>
                <w:szCs w:val="21"/>
              </w:rPr>
            </w:pPr>
          </w:p>
        </w:tc>
        <w:tc>
          <w:tcPr>
            <w:tcW w:w="1056" w:type="dxa"/>
            <w:noWrap w:val="0"/>
            <w:vAlign w:val="center"/>
          </w:tcPr>
          <w:p w14:paraId="1D61A373">
            <w:pPr>
              <w:spacing w:line="400" w:lineRule="exact"/>
              <w:jc w:val="center"/>
              <w:rPr>
                <w:rFonts w:hint="eastAsia" w:ascii="宋体" w:hAnsi="宋体" w:cs="宋体-18030"/>
                <w:szCs w:val="21"/>
              </w:rPr>
            </w:pPr>
          </w:p>
        </w:tc>
        <w:tc>
          <w:tcPr>
            <w:tcW w:w="1418" w:type="dxa"/>
            <w:noWrap w:val="0"/>
            <w:vAlign w:val="center"/>
          </w:tcPr>
          <w:p w14:paraId="34CB34CA">
            <w:pPr>
              <w:spacing w:line="400" w:lineRule="exact"/>
              <w:jc w:val="center"/>
              <w:rPr>
                <w:rFonts w:hint="eastAsia" w:ascii="宋体" w:hAnsi="宋体" w:cs="宋体-18030"/>
                <w:szCs w:val="21"/>
              </w:rPr>
            </w:pPr>
          </w:p>
        </w:tc>
        <w:tc>
          <w:tcPr>
            <w:tcW w:w="1418" w:type="dxa"/>
            <w:noWrap w:val="0"/>
            <w:vAlign w:val="center"/>
          </w:tcPr>
          <w:p w14:paraId="489E33E4">
            <w:pPr>
              <w:spacing w:line="400" w:lineRule="exact"/>
              <w:jc w:val="center"/>
              <w:rPr>
                <w:rFonts w:hint="eastAsia" w:ascii="宋体" w:hAnsi="宋体" w:cs="宋体-18030"/>
                <w:szCs w:val="21"/>
              </w:rPr>
            </w:pPr>
          </w:p>
        </w:tc>
      </w:tr>
      <w:tr w14:paraId="07365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964" w:type="dxa"/>
            <w:noWrap w:val="0"/>
            <w:vAlign w:val="center"/>
          </w:tcPr>
          <w:p w14:paraId="60C71105">
            <w:pPr>
              <w:spacing w:line="400" w:lineRule="exact"/>
              <w:jc w:val="center"/>
              <w:rPr>
                <w:rFonts w:hint="eastAsia" w:ascii="宋体" w:hAnsi="宋体" w:cs="宋体-18030"/>
                <w:szCs w:val="21"/>
              </w:rPr>
            </w:pPr>
          </w:p>
        </w:tc>
        <w:tc>
          <w:tcPr>
            <w:tcW w:w="1387" w:type="dxa"/>
            <w:noWrap w:val="0"/>
            <w:vAlign w:val="center"/>
          </w:tcPr>
          <w:p w14:paraId="0179A42D">
            <w:pPr>
              <w:spacing w:line="400" w:lineRule="exact"/>
              <w:jc w:val="center"/>
              <w:rPr>
                <w:rFonts w:hint="eastAsia" w:ascii="宋体" w:hAnsi="宋体" w:cs="宋体-18030"/>
                <w:szCs w:val="21"/>
              </w:rPr>
            </w:pPr>
          </w:p>
        </w:tc>
        <w:tc>
          <w:tcPr>
            <w:tcW w:w="1334" w:type="dxa"/>
            <w:noWrap w:val="0"/>
            <w:vAlign w:val="center"/>
          </w:tcPr>
          <w:p w14:paraId="15BF63D1">
            <w:pPr>
              <w:spacing w:line="400" w:lineRule="exact"/>
              <w:jc w:val="center"/>
              <w:rPr>
                <w:rFonts w:hint="eastAsia" w:ascii="宋体" w:hAnsi="宋体" w:cs="宋体-18030"/>
                <w:szCs w:val="21"/>
              </w:rPr>
            </w:pPr>
          </w:p>
        </w:tc>
        <w:tc>
          <w:tcPr>
            <w:tcW w:w="1361" w:type="dxa"/>
            <w:noWrap w:val="0"/>
            <w:vAlign w:val="center"/>
          </w:tcPr>
          <w:p w14:paraId="4766C70A">
            <w:pPr>
              <w:spacing w:line="400" w:lineRule="exact"/>
              <w:jc w:val="center"/>
              <w:rPr>
                <w:rFonts w:hint="eastAsia" w:ascii="宋体" w:hAnsi="宋体" w:cs="宋体-18030"/>
                <w:szCs w:val="21"/>
              </w:rPr>
            </w:pPr>
          </w:p>
        </w:tc>
        <w:tc>
          <w:tcPr>
            <w:tcW w:w="1056" w:type="dxa"/>
            <w:noWrap w:val="0"/>
            <w:vAlign w:val="center"/>
          </w:tcPr>
          <w:p w14:paraId="64492BDE">
            <w:pPr>
              <w:spacing w:line="400" w:lineRule="exact"/>
              <w:jc w:val="center"/>
              <w:rPr>
                <w:rFonts w:hint="eastAsia" w:ascii="宋体" w:hAnsi="宋体" w:cs="宋体-18030"/>
                <w:szCs w:val="21"/>
              </w:rPr>
            </w:pPr>
          </w:p>
        </w:tc>
        <w:tc>
          <w:tcPr>
            <w:tcW w:w="1418" w:type="dxa"/>
            <w:noWrap w:val="0"/>
            <w:vAlign w:val="center"/>
          </w:tcPr>
          <w:p w14:paraId="493FABC7">
            <w:pPr>
              <w:spacing w:line="400" w:lineRule="exact"/>
              <w:jc w:val="center"/>
              <w:rPr>
                <w:rFonts w:hint="eastAsia" w:ascii="宋体" w:hAnsi="宋体" w:cs="宋体-18030"/>
                <w:szCs w:val="21"/>
              </w:rPr>
            </w:pPr>
          </w:p>
        </w:tc>
        <w:tc>
          <w:tcPr>
            <w:tcW w:w="1418" w:type="dxa"/>
            <w:noWrap w:val="0"/>
            <w:vAlign w:val="center"/>
          </w:tcPr>
          <w:p w14:paraId="7F9D3B0F">
            <w:pPr>
              <w:spacing w:line="400" w:lineRule="exact"/>
              <w:jc w:val="center"/>
              <w:rPr>
                <w:rFonts w:hint="eastAsia" w:ascii="宋体" w:hAnsi="宋体" w:cs="宋体-18030"/>
                <w:szCs w:val="21"/>
              </w:rPr>
            </w:pPr>
          </w:p>
        </w:tc>
      </w:tr>
      <w:tr w14:paraId="27DE8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964" w:type="dxa"/>
            <w:noWrap w:val="0"/>
            <w:vAlign w:val="center"/>
          </w:tcPr>
          <w:p w14:paraId="7AB568F0">
            <w:pPr>
              <w:spacing w:line="400" w:lineRule="exact"/>
              <w:jc w:val="center"/>
              <w:rPr>
                <w:rFonts w:hint="eastAsia" w:ascii="宋体" w:hAnsi="宋体" w:cs="宋体-18030"/>
                <w:szCs w:val="21"/>
              </w:rPr>
            </w:pPr>
          </w:p>
        </w:tc>
        <w:tc>
          <w:tcPr>
            <w:tcW w:w="1387" w:type="dxa"/>
            <w:noWrap w:val="0"/>
            <w:vAlign w:val="center"/>
          </w:tcPr>
          <w:p w14:paraId="6A57C1E4">
            <w:pPr>
              <w:spacing w:line="400" w:lineRule="exact"/>
              <w:jc w:val="center"/>
              <w:rPr>
                <w:rFonts w:hint="eastAsia" w:ascii="宋体" w:hAnsi="宋体" w:cs="宋体-18030"/>
                <w:szCs w:val="21"/>
              </w:rPr>
            </w:pPr>
          </w:p>
        </w:tc>
        <w:tc>
          <w:tcPr>
            <w:tcW w:w="1334" w:type="dxa"/>
            <w:noWrap w:val="0"/>
            <w:vAlign w:val="center"/>
          </w:tcPr>
          <w:p w14:paraId="61709719">
            <w:pPr>
              <w:spacing w:line="400" w:lineRule="exact"/>
              <w:jc w:val="center"/>
              <w:rPr>
                <w:rFonts w:hint="eastAsia" w:ascii="宋体" w:hAnsi="宋体" w:cs="宋体-18030"/>
                <w:szCs w:val="21"/>
              </w:rPr>
            </w:pPr>
          </w:p>
        </w:tc>
        <w:tc>
          <w:tcPr>
            <w:tcW w:w="1361" w:type="dxa"/>
            <w:noWrap w:val="0"/>
            <w:vAlign w:val="center"/>
          </w:tcPr>
          <w:p w14:paraId="278FBDD3">
            <w:pPr>
              <w:spacing w:line="400" w:lineRule="exact"/>
              <w:jc w:val="center"/>
              <w:rPr>
                <w:rFonts w:hint="eastAsia" w:ascii="宋体" w:hAnsi="宋体" w:cs="宋体-18030"/>
                <w:szCs w:val="21"/>
              </w:rPr>
            </w:pPr>
          </w:p>
        </w:tc>
        <w:tc>
          <w:tcPr>
            <w:tcW w:w="1056" w:type="dxa"/>
            <w:noWrap w:val="0"/>
            <w:vAlign w:val="center"/>
          </w:tcPr>
          <w:p w14:paraId="1FE57536">
            <w:pPr>
              <w:spacing w:line="400" w:lineRule="exact"/>
              <w:jc w:val="center"/>
              <w:rPr>
                <w:rFonts w:hint="eastAsia" w:ascii="宋体" w:hAnsi="宋体" w:cs="宋体-18030"/>
                <w:szCs w:val="21"/>
              </w:rPr>
            </w:pPr>
          </w:p>
        </w:tc>
        <w:tc>
          <w:tcPr>
            <w:tcW w:w="1418" w:type="dxa"/>
            <w:noWrap w:val="0"/>
            <w:vAlign w:val="center"/>
          </w:tcPr>
          <w:p w14:paraId="788C5584">
            <w:pPr>
              <w:spacing w:line="400" w:lineRule="exact"/>
              <w:jc w:val="center"/>
              <w:rPr>
                <w:rFonts w:hint="eastAsia" w:ascii="宋体" w:hAnsi="宋体" w:cs="宋体-18030"/>
                <w:szCs w:val="21"/>
              </w:rPr>
            </w:pPr>
          </w:p>
        </w:tc>
        <w:tc>
          <w:tcPr>
            <w:tcW w:w="1418" w:type="dxa"/>
            <w:noWrap w:val="0"/>
            <w:vAlign w:val="center"/>
          </w:tcPr>
          <w:p w14:paraId="3C5F7736">
            <w:pPr>
              <w:spacing w:line="400" w:lineRule="exact"/>
              <w:jc w:val="center"/>
              <w:rPr>
                <w:rFonts w:hint="eastAsia" w:ascii="宋体" w:hAnsi="宋体" w:cs="宋体-18030"/>
                <w:szCs w:val="21"/>
              </w:rPr>
            </w:pPr>
          </w:p>
        </w:tc>
      </w:tr>
      <w:tr w14:paraId="35016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964" w:type="dxa"/>
            <w:noWrap w:val="0"/>
            <w:vAlign w:val="center"/>
          </w:tcPr>
          <w:p w14:paraId="4B67A964">
            <w:pPr>
              <w:spacing w:line="400" w:lineRule="exact"/>
              <w:jc w:val="center"/>
              <w:rPr>
                <w:rFonts w:hint="eastAsia" w:ascii="宋体" w:hAnsi="宋体" w:cs="宋体-18030"/>
                <w:szCs w:val="21"/>
              </w:rPr>
            </w:pPr>
          </w:p>
        </w:tc>
        <w:tc>
          <w:tcPr>
            <w:tcW w:w="1387" w:type="dxa"/>
            <w:noWrap w:val="0"/>
            <w:vAlign w:val="center"/>
          </w:tcPr>
          <w:p w14:paraId="12C66287">
            <w:pPr>
              <w:spacing w:line="400" w:lineRule="exact"/>
              <w:jc w:val="center"/>
              <w:rPr>
                <w:rFonts w:hint="eastAsia" w:ascii="宋体" w:hAnsi="宋体" w:cs="宋体-18030"/>
                <w:szCs w:val="21"/>
              </w:rPr>
            </w:pPr>
          </w:p>
        </w:tc>
        <w:tc>
          <w:tcPr>
            <w:tcW w:w="1334" w:type="dxa"/>
            <w:noWrap w:val="0"/>
            <w:vAlign w:val="center"/>
          </w:tcPr>
          <w:p w14:paraId="29E6CC32">
            <w:pPr>
              <w:spacing w:line="400" w:lineRule="exact"/>
              <w:jc w:val="center"/>
              <w:rPr>
                <w:rFonts w:hint="eastAsia" w:ascii="宋体" w:hAnsi="宋体" w:cs="宋体-18030"/>
                <w:szCs w:val="21"/>
              </w:rPr>
            </w:pPr>
          </w:p>
        </w:tc>
        <w:tc>
          <w:tcPr>
            <w:tcW w:w="1361" w:type="dxa"/>
            <w:noWrap w:val="0"/>
            <w:vAlign w:val="center"/>
          </w:tcPr>
          <w:p w14:paraId="46DD6BCE">
            <w:pPr>
              <w:spacing w:line="400" w:lineRule="exact"/>
              <w:jc w:val="center"/>
              <w:rPr>
                <w:rFonts w:hint="eastAsia" w:ascii="宋体" w:hAnsi="宋体" w:cs="宋体-18030"/>
                <w:szCs w:val="21"/>
              </w:rPr>
            </w:pPr>
          </w:p>
        </w:tc>
        <w:tc>
          <w:tcPr>
            <w:tcW w:w="1056" w:type="dxa"/>
            <w:noWrap w:val="0"/>
            <w:vAlign w:val="center"/>
          </w:tcPr>
          <w:p w14:paraId="7A16EE95">
            <w:pPr>
              <w:spacing w:line="400" w:lineRule="exact"/>
              <w:jc w:val="center"/>
              <w:rPr>
                <w:rFonts w:hint="eastAsia" w:ascii="宋体" w:hAnsi="宋体" w:cs="宋体-18030"/>
                <w:szCs w:val="21"/>
              </w:rPr>
            </w:pPr>
          </w:p>
        </w:tc>
        <w:tc>
          <w:tcPr>
            <w:tcW w:w="1418" w:type="dxa"/>
            <w:noWrap w:val="0"/>
            <w:vAlign w:val="center"/>
          </w:tcPr>
          <w:p w14:paraId="11B5EAC7">
            <w:pPr>
              <w:spacing w:line="400" w:lineRule="exact"/>
              <w:jc w:val="center"/>
              <w:rPr>
                <w:rFonts w:hint="eastAsia" w:ascii="宋体" w:hAnsi="宋体" w:cs="宋体-18030"/>
                <w:szCs w:val="21"/>
              </w:rPr>
            </w:pPr>
          </w:p>
        </w:tc>
        <w:tc>
          <w:tcPr>
            <w:tcW w:w="1418" w:type="dxa"/>
            <w:noWrap w:val="0"/>
            <w:vAlign w:val="center"/>
          </w:tcPr>
          <w:p w14:paraId="5EBCB8AA">
            <w:pPr>
              <w:spacing w:line="400" w:lineRule="exact"/>
              <w:jc w:val="center"/>
              <w:rPr>
                <w:rFonts w:hint="eastAsia" w:ascii="宋体" w:hAnsi="宋体" w:cs="宋体-18030"/>
                <w:szCs w:val="21"/>
              </w:rPr>
            </w:pPr>
          </w:p>
        </w:tc>
      </w:tr>
      <w:tr w14:paraId="7A70D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964" w:type="dxa"/>
            <w:noWrap w:val="0"/>
            <w:vAlign w:val="center"/>
          </w:tcPr>
          <w:p w14:paraId="537E3916">
            <w:pPr>
              <w:spacing w:line="400" w:lineRule="exact"/>
              <w:jc w:val="center"/>
              <w:rPr>
                <w:rFonts w:hint="eastAsia" w:ascii="宋体" w:hAnsi="宋体" w:cs="宋体-18030"/>
                <w:szCs w:val="21"/>
              </w:rPr>
            </w:pPr>
          </w:p>
        </w:tc>
        <w:tc>
          <w:tcPr>
            <w:tcW w:w="1387" w:type="dxa"/>
            <w:noWrap w:val="0"/>
            <w:vAlign w:val="center"/>
          </w:tcPr>
          <w:p w14:paraId="2E8FE414">
            <w:pPr>
              <w:spacing w:line="400" w:lineRule="exact"/>
              <w:jc w:val="center"/>
              <w:rPr>
                <w:rFonts w:hint="eastAsia" w:ascii="宋体" w:hAnsi="宋体" w:cs="宋体-18030"/>
                <w:szCs w:val="21"/>
              </w:rPr>
            </w:pPr>
          </w:p>
        </w:tc>
        <w:tc>
          <w:tcPr>
            <w:tcW w:w="1334" w:type="dxa"/>
            <w:noWrap w:val="0"/>
            <w:vAlign w:val="center"/>
          </w:tcPr>
          <w:p w14:paraId="0D790B0B">
            <w:pPr>
              <w:spacing w:line="400" w:lineRule="exact"/>
              <w:jc w:val="center"/>
              <w:rPr>
                <w:rFonts w:hint="eastAsia" w:ascii="宋体" w:hAnsi="宋体" w:cs="宋体-18030"/>
                <w:szCs w:val="21"/>
              </w:rPr>
            </w:pPr>
          </w:p>
        </w:tc>
        <w:tc>
          <w:tcPr>
            <w:tcW w:w="1361" w:type="dxa"/>
            <w:noWrap w:val="0"/>
            <w:vAlign w:val="center"/>
          </w:tcPr>
          <w:p w14:paraId="1B334BE9">
            <w:pPr>
              <w:spacing w:line="400" w:lineRule="exact"/>
              <w:jc w:val="center"/>
              <w:rPr>
                <w:rFonts w:hint="eastAsia" w:ascii="宋体" w:hAnsi="宋体" w:cs="宋体-18030"/>
                <w:szCs w:val="21"/>
              </w:rPr>
            </w:pPr>
          </w:p>
        </w:tc>
        <w:tc>
          <w:tcPr>
            <w:tcW w:w="1056" w:type="dxa"/>
            <w:noWrap w:val="0"/>
            <w:vAlign w:val="center"/>
          </w:tcPr>
          <w:p w14:paraId="6812044B">
            <w:pPr>
              <w:spacing w:line="400" w:lineRule="exact"/>
              <w:jc w:val="center"/>
              <w:rPr>
                <w:rFonts w:hint="eastAsia" w:ascii="宋体" w:hAnsi="宋体" w:cs="宋体-18030"/>
                <w:szCs w:val="21"/>
              </w:rPr>
            </w:pPr>
          </w:p>
        </w:tc>
        <w:tc>
          <w:tcPr>
            <w:tcW w:w="1418" w:type="dxa"/>
            <w:noWrap w:val="0"/>
            <w:vAlign w:val="center"/>
          </w:tcPr>
          <w:p w14:paraId="33FF00E5">
            <w:pPr>
              <w:spacing w:line="400" w:lineRule="exact"/>
              <w:jc w:val="center"/>
              <w:rPr>
                <w:rFonts w:hint="eastAsia" w:ascii="宋体" w:hAnsi="宋体" w:cs="宋体-18030"/>
                <w:szCs w:val="21"/>
              </w:rPr>
            </w:pPr>
          </w:p>
        </w:tc>
        <w:tc>
          <w:tcPr>
            <w:tcW w:w="1418" w:type="dxa"/>
            <w:noWrap w:val="0"/>
            <w:vAlign w:val="center"/>
          </w:tcPr>
          <w:p w14:paraId="2A002932">
            <w:pPr>
              <w:spacing w:line="400" w:lineRule="exact"/>
              <w:jc w:val="center"/>
              <w:rPr>
                <w:rFonts w:hint="eastAsia" w:ascii="宋体" w:hAnsi="宋体" w:cs="宋体-18030"/>
                <w:szCs w:val="21"/>
              </w:rPr>
            </w:pPr>
          </w:p>
        </w:tc>
      </w:tr>
      <w:tr w14:paraId="3A93D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964" w:type="dxa"/>
            <w:noWrap w:val="0"/>
            <w:vAlign w:val="center"/>
          </w:tcPr>
          <w:p w14:paraId="5C4FED51">
            <w:pPr>
              <w:spacing w:line="400" w:lineRule="exact"/>
              <w:jc w:val="center"/>
              <w:rPr>
                <w:rFonts w:hint="eastAsia" w:ascii="宋体" w:hAnsi="宋体" w:cs="宋体-18030"/>
                <w:szCs w:val="21"/>
              </w:rPr>
            </w:pPr>
          </w:p>
        </w:tc>
        <w:tc>
          <w:tcPr>
            <w:tcW w:w="1387" w:type="dxa"/>
            <w:noWrap w:val="0"/>
            <w:vAlign w:val="center"/>
          </w:tcPr>
          <w:p w14:paraId="4CCB2D84">
            <w:pPr>
              <w:spacing w:line="400" w:lineRule="exact"/>
              <w:jc w:val="center"/>
              <w:rPr>
                <w:rFonts w:hint="eastAsia" w:ascii="宋体" w:hAnsi="宋体" w:cs="宋体-18030"/>
                <w:szCs w:val="21"/>
              </w:rPr>
            </w:pPr>
          </w:p>
        </w:tc>
        <w:tc>
          <w:tcPr>
            <w:tcW w:w="1334" w:type="dxa"/>
            <w:noWrap w:val="0"/>
            <w:vAlign w:val="center"/>
          </w:tcPr>
          <w:p w14:paraId="4EAF379F">
            <w:pPr>
              <w:spacing w:line="400" w:lineRule="exact"/>
              <w:jc w:val="center"/>
              <w:rPr>
                <w:rFonts w:hint="eastAsia" w:ascii="宋体" w:hAnsi="宋体" w:cs="宋体-18030"/>
                <w:szCs w:val="21"/>
              </w:rPr>
            </w:pPr>
          </w:p>
        </w:tc>
        <w:tc>
          <w:tcPr>
            <w:tcW w:w="1361" w:type="dxa"/>
            <w:noWrap w:val="0"/>
            <w:vAlign w:val="center"/>
          </w:tcPr>
          <w:p w14:paraId="3C19E0E2">
            <w:pPr>
              <w:spacing w:line="400" w:lineRule="exact"/>
              <w:jc w:val="center"/>
              <w:rPr>
                <w:rFonts w:hint="eastAsia" w:ascii="宋体" w:hAnsi="宋体" w:cs="宋体-18030"/>
                <w:szCs w:val="21"/>
              </w:rPr>
            </w:pPr>
          </w:p>
        </w:tc>
        <w:tc>
          <w:tcPr>
            <w:tcW w:w="1056" w:type="dxa"/>
            <w:noWrap w:val="0"/>
            <w:vAlign w:val="center"/>
          </w:tcPr>
          <w:p w14:paraId="208E7E0B">
            <w:pPr>
              <w:spacing w:line="400" w:lineRule="exact"/>
              <w:jc w:val="center"/>
              <w:rPr>
                <w:rFonts w:hint="eastAsia" w:ascii="宋体" w:hAnsi="宋体" w:cs="宋体-18030"/>
                <w:szCs w:val="21"/>
              </w:rPr>
            </w:pPr>
          </w:p>
        </w:tc>
        <w:tc>
          <w:tcPr>
            <w:tcW w:w="1418" w:type="dxa"/>
            <w:noWrap w:val="0"/>
            <w:vAlign w:val="center"/>
          </w:tcPr>
          <w:p w14:paraId="36D8A08F">
            <w:pPr>
              <w:spacing w:line="400" w:lineRule="exact"/>
              <w:jc w:val="center"/>
              <w:rPr>
                <w:rFonts w:hint="eastAsia" w:ascii="宋体" w:hAnsi="宋体" w:cs="宋体-18030"/>
                <w:szCs w:val="21"/>
              </w:rPr>
            </w:pPr>
          </w:p>
        </w:tc>
        <w:tc>
          <w:tcPr>
            <w:tcW w:w="1418" w:type="dxa"/>
            <w:noWrap w:val="0"/>
            <w:vAlign w:val="center"/>
          </w:tcPr>
          <w:p w14:paraId="32725E6F">
            <w:pPr>
              <w:spacing w:line="400" w:lineRule="exact"/>
              <w:jc w:val="center"/>
              <w:rPr>
                <w:rFonts w:hint="eastAsia" w:ascii="宋体" w:hAnsi="宋体" w:cs="宋体-18030"/>
                <w:szCs w:val="21"/>
              </w:rPr>
            </w:pPr>
          </w:p>
        </w:tc>
      </w:tr>
      <w:tr w14:paraId="14366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964" w:type="dxa"/>
            <w:noWrap w:val="0"/>
            <w:vAlign w:val="center"/>
          </w:tcPr>
          <w:p w14:paraId="5CB8C021">
            <w:pPr>
              <w:spacing w:line="400" w:lineRule="exact"/>
              <w:jc w:val="center"/>
              <w:rPr>
                <w:rFonts w:hint="eastAsia" w:ascii="宋体" w:hAnsi="宋体" w:cs="宋体-18030"/>
                <w:szCs w:val="21"/>
              </w:rPr>
            </w:pPr>
          </w:p>
        </w:tc>
        <w:tc>
          <w:tcPr>
            <w:tcW w:w="1387" w:type="dxa"/>
            <w:noWrap w:val="0"/>
            <w:vAlign w:val="center"/>
          </w:tcPr>
          <w:p w14:paraId="046D2237">
            <w:pPr>
              <w:spacing w:line="400" w:lineRule="exact"/>
              <w:jc w:val="center"/>
              <w:rPr>
                <w:rFonts w:hint="eastAsia" w:ascii="宋体" w:hAnsi="宋体" w:cs="宋体-18030"/>
                <w:szCs w:val="21"/>
              </w:rPr>
            </w:pPr>
          </w:p>
        </w:tc>
        <w:tc>
          <w:tcPr>
            <w:tcW w:w="1334" w:type="dxa"/>
            <w:noWrap w:val="0"/>
            <w:vAlign w:val="center"/>
          </w:tcPr>
          <w:p w14:paraId="4DF6D04C">
            <w:pPr>
              <w:spacing w:line="400" w:lineRule="exact"/>
              <w:jc w:val="center"/>
              <w:rPr>
                <w:rFonts w:hint="eastAsia" w:ascii="宋体" w:hAnsi="宋体" w:cs="宋体-18030"/>
                <w:szCs w:val="21"/>
              </w:rPr>
            </w:pPr>
          </w:p>
        </w:tc>
        <w:tc>
          <w:tcPr>
            <w:tcW w:w="1361" w:type="dxa"/>
            <w:noWrap w:val="0"/>
            <w:vAlign w:val="center"/>
          </w:tcPr>
          <w:p w14:paraId="733078B6">
            <w:pPr>
              <w:spacing w:line="400" w:lineRule="exact"/>
              <w:jc w:val="center"/>
              <w:rPr>
                <w:rFonts w:hint="eastAsia" w:ascii="宋体" w:hAnsi="宋体" w:cs="宋体-18030"/>
                <w:szCs w:val="21"/>
              </w:rPr>
            </w:pPr>
          </w:p>
        </w:tc>
        <w:tc>
          <w:tcPr>
            <w:tcW w:w="1056" w:type="dxa"/>
            <w:noWrap w:val="0"/>
            <w:vAlign w:val="center"/>
          </w:tcPr>
          <w:p w14:paraId="50C2EA03">
            <w:pPr>
              <w:spacing w:line="400" w:lineRule="exact"/>
              <w:jc w:val="center"/>
              <w:rPr>
                <w:rFonts w:hint="eastAsia" w:ascii="宋体" w:hAnsi="宋体" w:cs="宋体-18030"/>
                <w:szCs w:val="21"/>
              </w:rPr>
            </w:pPr>
          </w:p>
        </w:tc>
        <w:tc>
          <w:tcPr>
            <w:tcW w:w="1418" w:type="dxa"/>
            <w:noWrap w:val="0"/>
            <w:vAlign w:val="center"/>
          </w:tcPr>
          <w:p w14:paraId="5E634418">
            <w:pPr>
              <w:spacing w:line="400" w:lineRule="exact"/>
              <w:jc w:val="center"/>
              <w:rPr>
                <w:rFonts w:hint="eastAsia" w:ascii="宋体" w:hAnsi="宋体" w:cs="宋体-18030"/>
                <w:szCs w:val="21"/>
              </w:rPr>
            </w:pPr>
          </w:p>
        </w:tc>
        <w:tc>
          <w:tcPr>
            <w:tcW w:w="1418" w:type="dxa"/>
            <w:noWrap w:val="0"/>
            <w:vAlign w:val="center"/>
          </w:tcPr>
          <w:p w14:paraId="62781DE0">
            <w:pPr>
              <w:spacing w:line="400" w:lineRule="exact"/>
              <w:jc w:val="center"/>
              <w:rPr>
                <w:rFonts w:hint="eastAsia" w:ascii="宋体" w:hAnsi="宋体" w:cs="宋体-18030"/>
                <w:szCs w:val="21"/>
              </w:rPr>
            </w:pPr>
          </w:p>
        </w:tc>
      </w:tr>
      <w:tr w14:paraId="67A7E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964" w:type="dxa"/>
            <w:noWrap w:val="0"/>
            <w:vAlign w:val="center"/>
          </w:tcPr>
          <w:p w14:paraId="3A6A924C">
            <w:pPr>
              <w:spacing w:line="400" w:lineRule="exact"/>
              <w:jc w:val="center"/>
              <w:rPr>
                <w:rFonts w:hint="eastAsia" w:ascii="宋体" w:hAnsi="宋体" w:cs="宋体-18030"/>
                <w:szCs w:val="21"/>
              </w:rPr>
            </w:pPr>
          </w:p>
        </w:tc>
        <w:tc>
          <w:tcPr>
            <w:tcW w:w="1387" w:type="dxa"/>
            <w:noWrap w:val="0"/>
            <w:vAlign w:val="center"/>
          </w:tcPr>
          <w:p w14:paraId="6ABF0D49">
            <w:pPr>
              <w:spacing w:line="400" w:lineRule="exact"/>
              <w:jc w:val="center"/>
              <w:rPr>
                <w:rFonts w:hint="eastAsia" w:ascii="宋体" w:hAnsi="宋体" w:cs="宋体-18030"/>
                <w:szCs w:val="21"/>
              </w:rPr>
            </w:pPr>
          </w:p>
        </w:tc>
        <w:tc>
          <w:tcPr>
            <w:tcW w:w="1334" w:type="dxa"/>
            <w:noWrap w:val="0"/>
            <w:vAlign w:val="center"/>
          </w:tcPr>
          <w:p w14:paraId="719A36F7">
            <w:pPr>
              <w:spacing w:line="400" w:lineRule="exact"/>
              <w:jc w:val="center"/>
              <w:rPr>
                <w:rFonts w:hint="eastAsia" w:ascii="宋体" w:hAnsi="宋体" w:cs="宋体-18030"/>
                <w:szCs w:val="21"/>
              </w:rPr>
            </w:pPr>
          </w:p>
        </w:tc>
        <w:tc>
          <w:tcPr>
            <w:tcW w:w="1361" w:type="dxa"/>
            <w:noWrap w:val="0"/>
            <w:vAlign w:val="center"/>
          </w:tcPr>
          <w:p w14:paraId="2F77BA7E">
            <w:pPr>
              <w:spacing w:line="400" w:lineRule="exact"/>
              <w:jc w:val="center"/>
              <w:rPr>
                <w:rFonts w:hint="eastAsia" w:ascii="宋体" w:hAnsi="宋体" w:cs="宋体-18030"/>
                <w:szCs w:val="21"/>
              </w:rPr>
            </w:pPr>
          </w:p>
        </w:tc>
        <w:tc>
          <w:tcPr>
            <w:tcW w:w="1056" w:type="dxa"/>
            <w:noWrap w:val="0"/>
            <w:vAlign w:val="center"/>
          </w:tcPr>
          <w:p w14:paraId="3B22FD67">
            <w:pPr>
              <w:spacing w:line="400" w:lineRule="exact"/>
              <w:jc w:val="center"/>
              <w:rPr>
                <w:rFonts w:hint="eastAsia" w:ascii="宋体" w:hAnsi="宋体" w:cs="宋体-18030"/>
                <w:szCs w:val="21"/>
              </w:rPr>
            </w:pPr>
          </w:p>
        </w:tc>
        <w:tc>
          <w:tcPr>
            <w:tcW w:w="1418" w:type="dxa"/>
            <w:noWrap w:val="0"/>
            <w:vAlign w:val="center"/>
          </w:tcPr>
          <w:p w14:paraId="6676E324">
            <w:pPr>
              <w:spacing w:line="400" w:lineRule="exact"/>
              <w:jc w:val="center"/>
              <w:rPr>
                <w:rFonts w:hint="eastAsia" w:ascii="宋体" w:hAnsi="宋体" w:cs="宋体-18030"/>
                <w:szCs w:val="21"/>
              </w:rPr>
            </w:pPr>
          </w:p>
        </w:tc>
        <w:tc>
          <w:tcPr>
            <w:tcW w:w="1418" w:type="dxa"/>
            <w:noWrap w:val="0"/>
            <w:vAlign w:val="center"/>
          </w:tcPr>
          <w:p w14:paraId="4638DF7E">
            <w:pPr>
              <w:spacing w:line="400" w:lineRule="exact"/>
              <w:jc w:val="center"/>
              <w:rPr>
                <w:rFonts w:hint="eastAsia" w:ascii="宋体" w:hAnsi="宋体" w:cs="宋体-18030"/>
                <w:szCs w:val="21"/>
              </w:rPr>
            </w:pPr>
          </w:p>
        </w:tc>
      </w:tr>
      <w:tr w14:paraId="28A05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64" w:type="dxa"/>
            <w:noWrap w:val="0"/>
            <w:vAlign w:val="center"/>
          </w:tcPr>
          <w:p w14:paraId="21EA8AD6">
            <w:pPr>
              <w:spacing w:line="400" w:lineRule="exact"/>
              <w:jc w:val="center"/>
              <w:rPr>
                <w:rFonts w:hint="eastAsia" w:ascii="宋体" w:hAnsi="宋体" w:cs="宋体-18030"/>
                <w:szCs w:val="21"/>
              </w:rPr>
            </w:pPr>
          </w:p>
        </w:tc>
        <w:tc>
          <w:tcPr>
            <w:tcW w:w="1387" w:type="dxa"/>
            <w:noWrap w:val="0"/>
            <w:vAlign w:val="center"/>
          </w:tcPr>
          <w:p w14:paraId="0D854E91">
            <w:pPr>
              <w:spacing w:line="400" w:lineRule="exact"/>
              <w:jc w:val="center"/>
              <w:rPr>
                <w:rFonts w:hint="eastAsia" w:ascii="宋体" w:hAnsi="宋体" w:cs="宋体-18030"/>
                <w:szCs w:val="21"/>
              </w:rPr>
            </w:pPr>
          </w:p>
        </w:tc>
        <w:tc>
          <w:tcPr>
            <w:tcW w:w="1334" w:type="dxa"/>
            <w:noWrap w:val="0"/>
            <w:vAlign w:val="center"/>
          </w:tcPr>
          <w:p w14:paraId="08D8F8D8">
            <w:pPr>
              <w:spacing w:line="400" w:lineRule="exact"/>
              <w:jc w:val="center"/>
              <w:rPr>
                <w:rFonts w:hint="eastAsia" w:ascii="宋体" w:hAnsi="宋体" w:cs="宋体-18030"/>
                <w:szCs w:val="21"/>
              </w:rPr>
            </w:pPr>
          </w:p>
        </w:tc>
        <w:tc>
          <w:tcPr>
            <w:tcW w:w="1361" w:type="dxa"/>
            <w:noWrap w:val="0"/>
            <w:vAlign w:val="center"/>
          </w:tcPr>
          <w:p w14:paraId="6C2345E3">
            <w:pPr>
              <w:spacing w:line="400" w:lineRule="exact"/>
              <w:jc w:val="center"/>
              <w:rPr>
                <w:rFonts w:hint="eastAsia" w:ascii="宋体" w:hAnsi="宋体" w:cs="宋体-18030"/>
                <w:szCs w:val="21"/>
              </w:rPr>
            </w:pPr>
          </w:p>
        </w:tc>
        <w:tc>
          <w:tcPr>
            <w:tcW w:w="1056" w:type="dxa"/>
            <w:noWrap w:val="0"/>
            <w:vAlign w:val="center"/>
          </w:tcPr>
          <w:p w14:paraId="7A8F4B2A">
            <w:pPr>
              <w:spacing w:line="400" w:lineRule="exact"/>
              <w:jc w:val="center"/>
              <w:rPr>
                <w:rFonts w:hint="eastAsia" w:ascii="宋体" w:hAnsi="宋体" w:cs="宋体-18030"/>
                <w:szCs w:val="21"/>
              </w:rPr>
            </w:pPr>
          </w:p>
        </w:tc>
        <w:tc>
          <w:tcPr>
            <w:tcW w:w="1418" w:type="dxa"/>
            <w:noWrap w:val="0"/>
            <w:vAlign w:val="center"/>
          </w:tcPr>
          <w:p w14:paraId="207F73A8">
            <w:pPr>
              <w:spacing w:line="400" w:lineRule="exact"/>
              <w:jc w:val="center"/>
              <w:rPr>
                <w:rFonts w:hint="eastAsia" w:ascii="宋体" w:hAnsi="宋体" w:cs="宋体-18030"/>
                <w:szCs w:val="21"/>
              </w:rPr>
            </w:pPr>
          </w:p>
        </w:tc>
        <w:tc>
          <w:tcPr>
            <w:tcW w:w="1418" w:type="dxa"/>
            <w:noWrap w:val="0"/>
            <w:vAlign w:val="center"/>
          </w:tcPr>
          <w:p w14:paraId="1BD2162E">
            <w:pPr>
              <w:spacing w:line="400" w:lineRule="exact"/>
              <w:jc w:val="center"/>
              <w:rPr>
                <w:rFonts w:hint="eastAsia" w:ascii="宋体" w:hAnsi="宋体" w:cs="宋体-18030"/>
                <w:szCs w:val="21"/>
              </w:rPr>
            </w:pPr>
          </w:p>
        </w:tc>
      </w:tr>
      <w:tr w14:paraId="07A91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964" w:type="dxa"/>
            <w:noWrap w:val="0"/>
            <w:vAlign w:val="center"/>
          </w:tcPr>
          <w:p w14:paraId="267AC720">
            <w:pPr>
              <w:spacing w:line="400" w:lineRule="exact"/>
              <w:jc w:val="center"/>
              <w:rPr>
                <w:rFonts w:hint="eastAsia" w:ascii="宋体" w:hAnsi="宋体" w:cs="宋体-18030"/>
                <w:szCs w:val="21"/>
              </w:rPr>
            </w:pPr>
          </w:p>
        </w:tc>
        <w:tc>
          <w:tcPr>
            <w:tcW w:w="1387" w:type="dxa"/>
            <w:noWrap w:val="0"/>
            <w:vAlign w:val="center"/>
          </w:tcPr>
          <w:p w14:paraId="3B319927">
            <w:pPr>
              <w:spacing w:line="400" w:lineRule="exact"/>
              <w:jc w:val="center"/>
              <w:rPr>
                <w:rFonts w:hint="eastAsia" w:ascii="宋体" w:hAnsi="宋体" w:cs="宋体-18030"/>
                <w:szCs w:val="21"/>
              </w:rPr>
            </w:pPr>
          </w:p>
        </w:tc>
        <w:tc>
          <w:tcPr>
            <w:tcW w:w="1334" w:type="dxa"/>
            <w:noWrap w:val="0"/>
            <w:vAlign w:val="center"/>
          </w:tcPr>
          <w:p w14:paraId="094CD5FA">
            <w:pPr>
              <w:spacing w:line="400" w:lineRule="exact"/>
              <w:jc w:val="center"/>
              <w:rPr>
                <w:rFonts w:hint="eastAsia" w:ascii="宋体" w:hAnsi="宋体" w:cs="宋体-18030"/>
                <w:szCs w:val="21"/>
              </w:rPr>
            </w:pPr>
          </w:p>
        </w:tc>
        <w:tc>
          <w:tcPr>
            <w:tcW w:w="1361" w:type="dxa"/>
            <w:noWrap w:val="0"/>
            <w:vAlign w:val="center"/>
          </w:tcPr>
          <w:p w14:paraId="33FF7D27">
            <w:pPr>
              <w:spacing w:line="400" w:lineRule="exact"/>
              <w:jc w:val="center"/>
              <w:rPr>
                <w:rFonts w:hint="eastAsia" w:ascii="宋体" w:hAnsi="宋体" w:cs="宋体-18030"/>
                <w:szCs w:val="21"/>
              </w:rPr>
            </w:pPr>
          </w:p>
        </w:tc>
        <w:tc>
          <w:tcPr>
            <w:tcW w:w="1056" w:type="dxa"/>
            <w:noWrap w:val="0"/>
            <w:vAlign w:val="center"/>
          </w:tcPr>
          <w:p w14:paraId="1D90281F">
            <w:pPr>
              <w:spacing w:line="400" w:lineRule="exact"/>
              <w:jc w:val="center"/>
              <w:rPr>
                <w:rFonts w:hint="eastAsia" w:ascii="宋体" w:hAnsi="宋体" w:cs="宋体-18030"/>
                <w:szCs w:val="21"/>
              </w:rPr>
            </w:pPr>
          </w:p>
        </w:tc>
        <w:tc>
          <w:tcPr>
            <w:tcW w:w="1418" w:type="dxa"/>
            <w:noWrap w:val="0"/>
            <w:vAlign w:val="center"/>
          </w:tcPr>
          <w:p w14:paraId="2F50C22F">
            <w:pPr>
              <w:spacing w:line="400" w:lineRule="exact"/>
              <w:jc w:val="center"/>
              <w:rPr>
                <w:rFonts w:hint="eastAsia" w:ascii="宋体" w:hAnsi="宋体" w:cs="宋体-18030"/>
                <w:szCs w:val="21"/>
              </w:rPr>
            </w:pPr>
          </w:p>
        </w:tc>
        <w:tc>
          <w:tcPr>
            <w:tcW w:w="1418" w:type="dxa"/>
            <w:noWrap w:val="0"/>
            <w:vAlign w:val="center"/>
          </w:tcPr>
          <w:p w14:paraId="05419CBF">
            <w:pPr>
              <w:spacing w:line="400" w:lineRule="exact"/>
              <w:jc w:val="center"/>
              <w:rPr>
                <w:rFonts w:hint="eastAsia" w:ascii="宋体" w:hAnsi="宋体" w:cs="宋体-18030"/>
                <w:szCs w:val="21"/>
              </w:rPr>
            </w:pPr>
          </w:p>
        </w:tc>
      </w:tr>
    </w:tbl>
    <w:p w14:paraId="0FC28008">
      <w:pPr>
        <w:spacing w:line="400" w:lineRule="exact"/>
        <w:rPr>
          <w:rFonts w:hint="eastAsia"/>
          <w:szCs w:val="21"/>
        </w:rPr>
      </w:pPr>
    </w:p>
    <w:p w14:paraId="453330E7">
      <w:pPr>
        <w:spacing w:line="400" w:lineRule="exact"/>
        <w:rPr>
          <w:rFonts w:hint="eastAsia" w:ascii="Times New Roman" w:hAnsi="Times New Roman" w:eastAsia="宋体" w:cs="Times New Roman"/>
          <w:szCs w:val="21"/>
        </w:rPr>
      </w:pPr>
      <w:r>
        <w:rPr>
          <w:rFonts w:hint="eastAsia"/>
          <w:szCs w:val="21"/>
        </w:rPr>
        <w:t xml:space="preserve">注： </w:t>
      </w:r>
      <w:r>
        <w:rPr>
          <w:rFonts w:hint="eastAsia" w:ascii="Times New Roman" w:hAnsi="Times New Roman" w:eastAsia="宋体" w:cs="Times New Roman"/>
          <w:szCs w:val="21"/>
        </w:rPr>
        <w:t>业绩证明材料以招标公告和结果公告（或公示）为准，业绩时间以招标公告发布时间为准。</w:t>
      </w:r>
    </w:p>
    <w:p w14:paraId="290FB8B8">
      <w:pPr>
        <w:spacing w:line="400" w:lineRule="exact"/>
        <w:ind w:firstLine="420" w:firstLineChars="200"/>
        <w:rPr>
          <w:rFonts w:hint="eastAsia"/>
          <w:szCs w:val="21"/>
        </w:rPr>
      </w:pPr>
      <w:r>
        <w:rPr>
          <w:rFonts w:hint="eastAsia"/>
          <w:szCs w:val="21"/>
          <w:lang w:eastAsia="zh-CN"/>
        </w:rPr>
        <w:t>后附招标</w:t>
      </w:r>
      <w:r>
        <w:rPr>
          <w:rFonts w:hint="eastAsia"/>
          <w:szCs w:val="21"/>
        </w:rPr>
        <w:t>公告及评审结果公示的网页打印件（页面显示网站名称）。报价人业绩的公告及中标结果公示须在</w:t>
      </w:r>
      <w:r>
        <w:rPr>
          <w:rFonts w:hint="eastAsia" w:ascii="宋体" w:hAnsi="宋体" w:eastAsia="宋体" w:cs="宋体"/>
          <w:bCs/>
          <w:sz w:val="21"/>
          <w:szCs w:val="21"/>
          <w:highlight w:val="none"/>
        </w:rPr>
        <w:t>全国公共资源交易平台(山西省·运城市)</w:t>
      </w:r>
      <w:r>
        <w:rPr>
          <w:rFonts w:hint="eastAsia" w:ascii="宋体" w:hAnsi="宋体" w:eastAsia="宋体" w:cs="宋体"/>
          <w:bCs/>
          <w:sz w:val="21"/>
          <w:szCs w:val="21"/>
          <w:highlight w:val="none"/>
          <w:lang w:eastAsia="zh-CN"/>
        </w:rPr>
        <w:t>或</w:t>
      </w:r>
      <w:r>
        <w:rPr>
          <w:rFonts w:hint="eastAsia"/>
          <w:szCs w:val="21"/>
        </w:rPr>
        <w:t>省级及以上（交通运输</w:t>
      </w:r>
      <w:r>
        <w:rPr>
          <w:rFonts w:hint="eastAsia"/>
          <w:szCs w:val="21"/>
          <w:lang w:eastAsia="zh-CN"/>
        </w:rPr>
        <w:t>、</w:t>
      </w:r>
      <w:r>
        <w:rPr>
          <w:rFonts w:hint="eastAsia"/>
          <w:szCs w:val="21"/>
        </w:rPr>
        <w:t>发展改革或财政）行政主管部门官网或其指定的网络媒体发布。报价人提供的业绩网页打印件内容须与相应网页内容一致，否则不予认定。</w:t>
      </w:r>
    </w:p>
    <w:p w14:paraId="0F846A88">
      <w:pPr>
        <w:spacing w:line="400" w:lineRule="exact"/>
        <w:rPr>
          <w:rFonts w:hint="eastAsia"/>
          <w:szCs w:val="21"/>
        </w:rPr>
      </w:pPr>
    </w:p>
    <w:p w14:paraId="690EA314">
      <w:pPr>
        <w:tabs>
          <w:tab w:val="left" w:pos="600"/>
        </w:tabs>
        <w:spacing w:line="400" w:lineRule="exact"/>
        <w:rPr>
          <w:rFonts w:hint="eastAsia" w:ascii="宋体" w:hAnsi="宋体" w:cs="宋体-18030"/>
          <w:sz w:val="28"/>
          <w:szCs w:val="28"/>
        </w:rPr>
      </w:pPr>
    </w:p>
    <w:p w14:paraId="4EF283FC">
      <w:pPr>
        <w:spacing w:line="400" w:lineRule="exact"/>
        <w:jc w:val="center"/>
        <w:rPr>
          <w:rFonts w:hint="eastAsia"/>
          <w:sz w:val="30"/>
          <w:szCs w:val="30"/>
        </w:rPr>
      </w:pPr>
      <w:r>
        <w:rPr>
          <w:sz w:val="30"/>
          <w:szCs w:val="30"/>
        </w:rPr>
        <w:br w:type="page"/>
      </w:r>
    </w:p>
    <w:p w14:paraId="56AB6ADD">
      <w:pPr>
        <w:spacing w:line="400" w:lineRule="exact"/>
        <w:jc w:val="center"/>
        <w:rPr>
          <w:rFonts w:hint="eastAsia"/>
          <w:b/>
          <w:sz w:val="30"/>
          <w:szCs w:val="30"/>
        </w:rPr>
      </w:pPr>
      <w:r>
        <w:rPr>
          <w:rFonts w:hint="eastAsia"/>
          <w:b/>
          <w:sz w:val="30"/>
          <w:szCs w:val="30"/>
          <w:lang w:val="en-US" w:eastAsia="zh-CN"/>
        </w:rPr>
        <w:t>五</w:t>
      </w:r>
      <w:r>
        <w:rPr>
          <w:rFonts w:hint="eastAsia"/>
          <w:b/>
          <w:sz w:val="30"/>
          <w:szCs w:val="30"/>
        </w:rPr>
        <w:t>（1）、主要人员汇总表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931"/>
        <w:gridCol w:w="1190"/>
        <w:gridCol w:w="3145"/>
        <w:gridCol w:w="3145"/>
      </w:tblGrid>
      <w:tr w14:paraId="7DD1D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826" w:type="dxa"/>
            <w:noWrap w:val="0"/>
            <w:vAlign w:val="center"/>
          </w:tcPr>
          <w:p w14:paraId="28597F5F">
            <w:pPr>
              <w:spacing w:line="400" w:lineRule="exact"/>
              <w:jc w:val="center"/>
              <w:rPr>
                <w:rFonts w:hint="eastAsia" w:ascii="宋体" w:hAnsi="宋体" w:cs="宋体-18030"/>
                <w:sz w:val="21"/>
                <w:szCs w:val="21"/>
              </w:rPr>
            </w:pPr>
            <w:r>
              <w:rPr>
                <w:rFonts w:hint="eastAsia" w:ascii="宋体" w:hAnsi="宋体" w:cs="宋体-18030"/>
                <w:sz w:val="21"/>
                <w:szCs w:val="21"/>
              </w:rPr>
              <w:t>序号</w:t>
            </w:r>
          </w:p>
        </w:tc>
        <w:tc>
          <w:tcPr>
            <w:tcW w:w="931" w:type="dxa"/>
            <w:noWrap w:val="0"/>
            <w:vAlign w:val="center"/>
          </w:tcPr>
          <w:p w14:paraId="7DF2F8C2">
            <w:pPr>
              <w:spacing w:line="400" w:lineRule="exact"/>
              <w:jc w:val="center"/>
              <w:rPr>
                <w:rFonts w:hint="eastAsia" w:ascii="宋体" w:hAnsi="宋体" w:cs="宋体-18030"/>
                <w:sz w:val="21"/>
                <w:szCs w:val="21"/>
              </w:rPr>
            </w:pPr>
            <w:r>
              <w:rPr>
                <w:rFonts w:hint="eastAsia" w:ascii="宋体" w:hAnsi="宋体" w:cs="宋体-18030"/>
                <w:sz w:val="21"/>
                <w:szCs w:val="21"/>
              </w:rPr>
              <w:t>姓名</w:t>
            </w:r>
          </w:p>
        </w:tc>
        <w:tc>
          <w:tcPr>
            <w:tcW w:w="1190" w:type="dxa"/>
            <w:noWrap w:val="0"/>
            <w:vAlign w:val="center"/>
          </w:tcPr>
          <w:p w14:paraId="5FF1CEE6">
            <w:pPr>
              <w:spacing w:line="400" w:lineRule="exact"/>
              <w:jc w:val="center"/>
              <w:rPr>
                <w:rFonts w:hint="eastAsia" w:ascii="宋体" w:hAnsi="宋体" w:cs="宋体-18030"/>
                <w:sz w:val="21"/>
                <w:szCs w:val="21"/>
              </w:rPr>
            </w:pPr>
            <w:r>
              <w:rPr>
                <w:rFonts w:hint="eastAsia" w:ascii="宋体" w:hAnsi="宋体" w:cs="宋体-18030"/>
                <w:sz w:val="21"/>
                <w:szCs w:val="21"/>
              </w:rPr>
              <w:t>职称</w:t>
            </w:r>
          </w:p>
        </w:tc>
        <w:tc>
          <w:tcPr>
            <w:tcW w:w="3145" w:type="dxa"/>
            <w:noWrap w:val="0"/>
            <w:vAlign w:val="center"/>
          </w:tcPr>
          <w:p w14:paraId="07BC5814">
            <w:pPr>
              <w:spacing w:line="400" w:lineRule="exact"/>
              <w:jc w:val="center"/>
              <w:rPr>
                <w:rFonts w:hint="eastAsia" w:ascii="宋体" w:hAnsi="宋体" w:cs="宋体-18030"/>
                <w:sz w:val="21"/>
                <w:szCs w:val="21"/>
              </w:rPr>
            </w:pPr>
            <w:r>
              <w:rPr>
                <w:rFonts w:hint="eastAsia" w:ascii="宋体" w:hAnsi="宋体" w:cs="宋体-18030"/>
                <w:sz w:val="21"/>
                <w:szCs w:val="21"/>
              </w:rPr>
              <w:t>执（职）业资格</w:t>
            </w:r>
          </w:p>
        </w:tc>
        <w:tc>
          <w:tcPr>
            <w:tcW w:w="3145" w:type="dxa"/>
            <w:noWrap w:val="0"/>
            <w:vAlign w:val="center"/>
          </w:tcPr>
          <w:p w14:paraId="58F59081">
            <w:pPr>
              <w:spacing w:line="400" w:lineRule="exact"/>
              <w:jc w:val="center"/>
              <w:rPr>
                <w:rFonts w:hint="eastAsia" w:ascii="宋体" w:hAnsi="宋体" w:cs="宋体-18030"/>
                <w:sz w:val="21"/>
                <w:szCs w:val="21"/>
              </w:rPr>
            </w:pPr>
            <w:r>
              <w:rPr>
                <w:rFonts w:hint="eastAsia" w:ascii="宋体" w:hAnsi="宋体" w:cs="宋体-18030"/>
                <w:sz w:val="21"/>
                <w:szCs w:val="21"/>
              </w:rPr>
              <w:t>拟在项目中担任职务</w:t>
            </w:r>
          </w:p>
        </w:tc>
      </w:tr>
      <w:tr w14:paraId="21729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826" w:type="dxa"/>
            <w:noWrap w:val="0"/>
            <w:vAlign w:val="center"/>
          </w:tcPr>
          <w:p w14:paraId="3FC17EEE">
            <w:pPr>
              <w:spacing w:line="400" w:lineRule="exact"/>
              <w:jc w:val="center"/>
              <w:rPr>
                <w:rFonts w:hint="eastAsia" w:ascii="宋体" w:hAnsi="宋体" w:cs="宋体-18030"/>
                <w:sz w:val="24"/>
              </w:rPr>
            </w:pPr>
          </w:p>
        </w:tc>
        <w:tc>
          <w:tcPr>
            <w:tcW w:w="931" w:type="dxa"/>
            <w:noWrap w:val="0"/>
            <w:vAlign w:val="center"/>
          </w:tcPr>
          <w:p w14:paraId="14E887FC">
            <w:pPr>
              <w:spacing w:line="400" w:lineRule="exact"/>
              <w:jc w:val="center"/>
              <w:rPr>
                <w:rFonts w:hint="eastAsia" w:ascii="宋体" w:hAnsi="宋体" w:cs="宋体-18030"/>
                <w:sz w:val="24"/>
              </w:rPr>
            </w:pPr>
          </w:p>
        </w:tc>
        <w:tc>
          <w:tcPr>
            <w:tcW w:w="1190" w:type="dxa"/>
            <w:noWrap w:val="0"/>
            <w:vAlign w:val="center"/>
          </w:tcPr>
          <w:p w14:paraId="759C42D6">
            <w:pPr>
              <w:spacing w:line="400" w:lineRule="exact"/>
              <w:jc w:val="center"/>
              <w:rPr>
                <w:rFonts w:hint="eastAsia" w:ascii="宋体" w:hAnsi="宋体" w:cs="宋体-18030"/>
                <w:sz w:val="24"/>
              </w:rPr>
            </w:pPr>
          </w:p>
        </w:tc>
        <w:tc>
          <w:tcPr>
            <w:tcW w:w="3145" w:type="dxa"/>
            <w:noWrap w:val="0"/>
            <w:vAlign w:val="center"/>
          </w:tcPr>
          <w:p w14:paraId="2DFE1238">
            <w:pPr>
              <w:spacing w:line="400" w:lineRule="exact"/>
              <w:jc w:val="center"/>
              <w:rPr>
                <w:rFonts w:hint="eastAsia" w:ascii="宋体" w:hAnsi="宋体" w:cs="宋体-18030"/>
                <w:sz w:val="24"/>
              </w:rPr>
            </w:pPr>
          </w:p>
        </w:tc>
        <w:tc>
          <w:tcPr>
            <w:tcW w:w="3145" w:type="dxa"/>
            <w:noWrap w:val="0"/>
            <w:vAlign w:val="center"/>
          </w:tcPr>
          <w:p w14:paraId="5D7FD064">
            <w:pPr>
              <w:spacing w:line="400" w:lineRule="exact"/>
              <w:jc w:val="center"/>
              <w:rPr>
                <w:rFonts w:hint="eastAsia" w:ascii="宋体" w:hAnsi="宋体" w:cs="宋体-18030"/>
                <w:sz w:val="24"/>
              </w:rPr>
            </w:pPr>
          </w:p>
        </w:tc>
      </w:tr>
      <w:tr w14:paraId="32C44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826" w:type="dxa"/>
            <w:noWrap w:val="0"/>
            <w:vAlign w:val="center"/>
          </w:tcPr>
          <w:p w14:paraId="07240326">
            <w:pPr>
              <w:spacing w:line="400" w:lineRule="exact"/>
              <w:jc w:val="center"/>
              <w:rPr>
                <w:rFonts w:hint="eastAsia" w:ascii="宋体" w:hAnsi="宋体" w:cs="宋体-18030"/>
                <w:sz w:val="24"/>
              </w:rPr>
            </w:pPr>
          </w:p>
        </w:tc>
        <w:tc>
          <w:tcPr>
            <w:tcW w:w="931" w:type="dxa"/>
            <w:noWrap w:val="0"/>
            <w:vAlign w:val="center"/>
          </w:tcPr>
          <w:p w14:paraId="6226EC69">
            <w:pPr>
              <w:spacing w:line="400" w:lineRule="exact"/>
              <w:jc w:val="center"/>
              <w:rPr>
                <w:rFonts w:hint="eastAsia" w:ascii="宋体" w:hAnsi="宋体" w:cs="宋体-18030"/>
                <w:sz w:val="24"/>
              </w:rPr>
            </w:pPr>
          </w:p>
        </w:tc>
        <w:tc>
          <w:tcPr>
            <w:tcW w:w="1190" w:type="dxa"/>
            <w:noWrap w:val="0"/>
            <w:vAlign w:val="center"/>
          </w:tcPr>
          <w:p w14:paraId="67F5CD84">
            <w:pPr>
              <w:spacing w:line="400" w:lineRule="exact"/>
              <w:jc w:val="center"/>
              <w:rPr>
                <w:rFonts w:hint="eastAsia" w:ascii="宋体" w:hAnsi="宋体" w:cs="宋体-18030"/>
                <w:sz w:val="24"/>
              </w:rPr>
            </w:pPr>
          </w:p>
        </w:tc>
        <w:tc>
          <w:tcPr>
            <w:tcW w:w="3145" w:type="dxa"/>
            <w:noWrap w:val="0"/>
            <w:vAlign w:val="center"/>
          </w:tcPr>
          <w:p w14:paraId="1FC7DECF">
            <w:pPr>
              <w:spacing w:line="400" w:lineRule="exact"/>
              <w:jc w:val="center"/>
              <w:rPr>
                <w:rFonts w:hint="eastAsia" w:ascii="宋体" w:hAnsi="宋体" w:cs="宋体-18030"/>
                <w:sz w:val="24"/>
              </w:rPr>
            </w:pPr>
          </w:p>
        </w:tc>
        <w:tc>
          <w:tcPr>
            <w:tcW w:w="3145" w:type="dxa"/>
            <w:noWrap w:val="0"/>
            <w:vAlign w:val="center"/>
          </w:tcPr>
          <w:p w14:paraId="68E3AAFE">
            <w:pPr>
              <w:spacing w:line="400" w:lineRule="exact"/>
              <w:jc w:val="center"/>
              <w:rPr>
                <w:rFonts w:hint="eastAsia" w:ascii="宋体" w:hAnsi="宋体" w:cs="宋体-18030"/>
                <w:sz w:val="24"/>
              </w:rPr>
            </w:pPr>
          </w:p>
        </w:tc>
      </w:tr>
      <w:tr w14:paraId="75A4A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826" w:type="dxa"/>
            <w:noWrap w:val="0"/>
            <w:vAlign w:val="center"/>
          </w:tcPr>
          <w:p w14:paraId="2A54CDF7">
            <w:pPr>
              <w:spacing w:line="400" w:lineRule="exact"/>
              <w:jc w:val="center"/>
              <w:rPr>
                <w:rFonts w:hint="eastAsia" w:ascii="宋体" w:hAnsi="宋体" w:cs="宋体-18030"/>
                <w:sz w:val="24"/>
              </w:rPr>
            </w:pPr>
          </w:p>
        </w:tc>
        <w:tc>
          <w:tcPr>
            <w:tcW w:w="931" w:type="dxa"/>
            <w:noWrap w:val="0"/>
            <w:vAlign w:val="center"/>
          </w:tcPr>
          <w:p w14:paraId="5F25559C">
            <w:pPr>
              <w:spacing w:line="400" w:lineRule="exact"/>
              <w:jc w:val="center"/>
              <w:rPr>
                <w:rFonts w:hint="eastAsia" w:ascii="宋体" w:hAnsi="宋体" w:cs="宋体-18030"/>
                <w:sz w:val="24"/>
              </w:rPr>
            </w:pPr>
          </w:p>
        </w:tc>
        <w:tc>
          <w:tcPr>
            <w:tcW w:w="1190" w:type="dxa"/>
            <w:noWrap w:val="0"/>
            <w:vAlign w:val="center"/>
          </w:tcPr>
          <w:p w14:paraId="698C9EE0">
            <w:pPr>
              <w:spacing w:line="400" w:lineRule="exact"/>
              <w:jc w:val="center"/>
              <w:rPr>
                <w:rFonts w:hint="eastAsia" w:ascii="宋体" w:hAnsi="宋体" w:cs="宋体-18030"/>
                <w:sz w:val="24"/>
              </w:rPr>
            </w:pPr>
          </w:p>
        </w:tc>
        <w:tc>
          <w:tcPr>
            <w:tcW w:w="3145" w:type="dxa"/>
            <w:noWrap w:val="0"/>
            <w:vAlign w:val="center"/>
          </w:tcPr>
          <w:p w14:paraId="7D27E4CA">
            <w:pPr>
              <w:spacing w:line="400" w:lineRule="exact"/>
              <w:jc w:val="center"/>
              <w:rPr>
                <w:rFonts w:hint="eastAsia" w:ascii="宋体" w:hAnsi="宋体" w:cs="宋体-18030"/>
                <w:sz w:val="24"/>
              </w:rPr>
            </w:pPr>
          </w:p>
        </w:tc>
        <w:tc>
          <w:tcPr>
            <w:tcW w:w="3145" w:type="dxa"/>
            <w:noWrap w:val="0"/>
            <w:vAlign w:val="center"/>
          </w:tcPr>
          <w:p w14:paraId="0DC113CD">
            <w:pPr>
              <w:spacing w:line="400" w:lineRule="exact"/>
              <w:jc w:val="center"/>
              <w:rPr>
                <w:rFonts w:hint="eastAsia" w:ascii="宋体" w:hAnsi="宋体" w:cs="宋体-18030"/>
                <w:sz w:val="24"/>
              </w:rPr>
            </w:pPr>
          </w:p>
        </w:tc>
      </w:tr>
      <w:tr w14:paraId="7D7CD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826" w:type="dxa"/>
            <w:noWrap w:val="0"/>
            <w:vAlign w:val="center"/>
          </w:tcPr>
          <w:p w14:paraId="4F3568B8">
            <w:pPr>
              <w:spacing w:line="400" w:lineRule="exact"/>
              <w:jc w:val="center"/>
              <w:rPr>
                <w:rFonts w:hint="eastAsia" w:ascii="宋体" w:hAnsi="宋体" w:cs="宋体-18030"/>
                <w:sz w:val="24"/>
              </w:rPr>
            </w:pPr>
          </w:p>
        </w:tc>
        <w:tc>
          <w:tcPr>
            <w:tcW w:w="931" w:type="dxa"/>
            <w:noWrap w:val="0"/>
            <w:vAlign w:val="center"/>
          </w:tcPr>
          <w:p w14:paraId="720A7AFA">
            <w:pPr>
              <w:spacing w:line="400" w:lineRule="exact"/>
              <w:jc w:val="center"/>
              <w:rPr>
                <w:rFonts w:hint="eastAsia" w:ascii="宋体" w:hAnsi="宋体" w:cs="宋体-18030"/>
                <w:sz w:val="24"/>
              </w:rPr>
            </w:pPr>
          </w:p>
        </w:tc>
        <w:tc>
          <w:tcPr>
            <w:tcW w:w="1190" w:type="dxa"/>
            <w:noWrap w:val="0"/>
            <w:vAlign w:val="center"/>
          </w:tcPr>
          <w:p w14:paraId="1311EF9A">
            <w:pPr>
              <w:spacing w:line="400" w:lineRule="exact"/>
              <w:jc w:val="center"/>
              <w:rPr>
                <w:rFonts w:hint="eastAsia" w:ascii="宋体" w:hAnsi="宋体" w:cs="宋体-18030"/>
                <w:sz w:val="24"/>
              </w:rPr>
            </w:pPr>
          </w:p>
        </w:tc>
        <w:tc>
          <w:tcPr>
            <w:tcW w:w="3145" w:type="dxa"/>
            <w:noWrap w:val="0"/>
            <w:vAlign w:val="center"/>
          </w:tcPr>
          <w:p w14:paraId="2B988FFF">
            <w:pPr>
              <w:spacing w:line="400" w:lineRule="exact"/>
              <w:jc w:val="center"/>
              <w:rPr>
                <w:rFonts w:hint="eastAsia" w:ascii="宋体" w:hAnsi="宋体" w:cs="宋体-18030"/>
                <w:sz w:val="24"/>
              </w:rPr>
            </w:pPr>
          </w:p>
        </w:tc>
        <w:tc>
          <w:tcPr>
            <w:tcW w:w="3145" w:type="dxa"/>
            <w:noWrap w:val="0"/>
            <w:vAlign w:val="center"/>
          </w:tcPr>
          <w:p w14:paraId="719CCA27">
            <w:pPr>
              <w:spacing w:line="400" w:lineRule="exact"/>
              <w:jc w:val="center"/>
              <w:rPr>
                <w:rFonts w:hint="eastAsia" w:ascii="宋体" w:hAnsi="宋体" w:cs="宋体-18030"/>
                <w:sz w:val="24"/>
              </w:rPr>
            </w:pPr>
          </w:p>
        </w:tc>
      </w:tr>
      <w:tr w14:paraId="32182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826" w:type="dxa"/>
            <w:noWrap w:val="0"/>
            <w:vAlign w:val="center"/>
          </w:tcPr>
          <w:p w14:paraId="6138377D">
            <w:pPr>
              <w:spacing w:line="400" w:lineRule="exact"/>
              <w:jc w:val="center"/>
              <w:rPr>
                <w:rFonts w:hint="eastAsia" w:ascii="宋体" w:hAnsi="宋体" w:cs="宋体-18030"/>
                <w:sz w:val="24"/>
              </w:rPr>
            </w:pPr>
          </w:p>
        </w:tc>
        <w:tc>
          <w:tcPr>
            <w:tcW w:w="931" w:type="dxa"/>
            <w:noWrap w:val="0"/>
            <w:vAlign w:val="center"/>
          </w:tcPr>
          <w:p w14:paraId="4E7CFCCD">
            <w:pPr>
              <w:spacing w:line="400" w:lineRule="exact"/>
              <w:jc w:val="center"/>
              <w:rPr>
                <w:rFonts w:hint="eastAsia" w:ascii="宋体" w:hAnsi="宋体" w:cs="宋体-18030"/>
                <w:sz w:val="24"/>
              </w:rPr>
            </w:pPr>
          </w:p>
        </w:tc>
        <w:tc>
          <w:tcPr>
            <w:tcW w:w="1190" w:type="dxa"/>
            <w:noWrap w:val="0"/>
            <w:vAlign w:val="center"/>
          </w:tcPr>
          <w:p w14:paraId="6C0B75C4">
            <w:pPr>
              <w:spacing w:line="400" w:lineRule="exact"/>
              <w:jc w:val="center"/>
              <w:rPr>
                <w:rFonts w:hint="eastAsia" w:ascii="宋体" w:hAnsi="宋体" w:cs="宋体-18030"/>
                <w:sz w:val="24"/>
              </w:rPr>
            </w:pPr>
          </w:p>
        </w:tc>
        <w:tc>
          <w:tcPr>
            <w:tcW w:w="3145" w:type="dxa"/>
            <w:noWrap w:val="0"/>
            <w:vAlign w:val="center"/>
          </w:tcPr>
          <w:p w14:paraId="1C20B79D">
            <w:pPr>
              <w:spacing w:line="400" w:lineRule="exact"/>
              <w:jc w:val="center"/>
              <w:rPr>
                <w:rFonts w:hint="eastAsia" w:ascii="宋体" w:hAnsi="宋体" w:cs="宋体-18030"/>
                <w:sz w:val="24"/>
              </w:rPr>
            </w:pPr>
          </w:p>
        </w:tc>
        <w:tc>
          <w:tcPr>
            <w:tcW w:w="3145" w:type="dxa"/>
            <w:noWrap w:val="0"/>
            <w:vAlign w:val="center"/>
          </w:tcPr>
          <w:p w14:paraId="2CC75E7C">
            <w:pPr>
              <w:spacing w:line="400" w:lineRule="exact"/>
              <w:jc w:val="center"/>
              <w:rPr>
                <w:rFonts w:hint="eastAsia" w:ascii="宋体" w:hAnsi="宋体" w:cs="宋体-18030"/>
                <w:sz w:val="24"/>
              </w:rPr>
            </w:pPr>
          </w:p>
        </w:tc>
      </w:tr>
      <w:tr w14:paraId="1BDFA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826" w:type="dxa"/>
            <w:noWrap w:val="0"/>
            <w:vAlign w:val="center"/>
          </w:tcPr>
          <w:p w14:paraId="41A6E27F">
            <w:pPr>
              <w:spacing w:line="400" w:lineRule="exact"/>
              <w:jc w:val="center"/>
              <w:rPr>
                <w:rFonts w:hint="eastAsia" w:ascii="宋体" w:hAnsi="宋体" w:cs="宋体-18030"/>
                <w:sz w:val="24"/>
              </w:rPr>
            </w:pPr>
          </w:p>
        </w:tc>
        <w:tc>
          <w:tcPr>
            <w:tcW w:w="931" w:type="dxa"/>
            <w:noWrap w:val="0"/>
            <w:vAlign w:val="center"/>
          </w:tcPr>
          <w:p w14:paraId="0F931DF1">
            <w:pPr>
              <w:spacing w:line="400" w:lineRule="exact"/>
              <w:jc w:val="center"/>
              <w:rPr>
                <w:rFonts w:hint="eastAsia" w:ascii="宋体" w:hAnsi="宋体" w:cs="宋体-18030"/>
                <w:sz w:val="24"/>
              </w:rPr>
            </w:pPr>
          </w:p>
        </w:tc>
        <w:tc>
          <w:tcPr>
            <w:tcW w:w="1190" w:type="dxa"/>
            <w:noWrap w:val="0"/>
            <w:vAlign w:val="center"/>
          </w:tcPr>
          <w:p w14:paraId="6F907369">
            <w:pPr>
              <w:spacing w:line="400" w:lineRule="exact"/>
              <w:jc w:val="center"/>
              <w:rPr>
                <w:rFonts w:hint="eastAsia" w:ascii="宋体" w:hAnsi="宋体" w:cs="宋体-18030"/>
                <w:sz w:val="24"/>
              </w:rPr>
            </w:pPr>
          </w:p>
        </w:tc>
        <w:tc>
          <w:tcPr>
            <w:tcW w:w="3145" w:type="dxa"/>
            <w:noWrap w:val="0"/>
            <w:vAlign w:val="center"/>
          </w:tcPr>
          <w:p w14:paraId="18DBA8BE">
            <w:pPr>
              <w:spacing w:line="400" w:lineRule="exact"/>
              <w:jc w:val="center"/>
              <w:rPr>
                <w:rFonts w:hint="eastAsia" w:ascii="宋体" w:hAnsi="宋体" w:cs="宋体-18030"/>
                <w:sz w:val="24"/>
              </w:rPr>
            </w:pPr>
          </w:p>
        </w:tc>
        <w:tc>
          <w:tcPr>
            <w:tcW w:w="3145" w:type="dxa"/>
            <w:noWrap w:val="0"/>
            <w:vAlign w:val="center"/>
          </w:tcPr>
          <w:p w14:paraId="1352943A">
            <w:pPr>
              <w:spacing w:line="400" w:lineRule="exact"/>
              <w:jc w:val="center"/>
              <w:rPr>
                <w:rFonts w:hint="eastAsia" w:ascii="宋体" w:hAnsi="宋体" w:cs="宋体-18030"/>
                <w:sz w:val="24"/>
              </w:rPr>
            </w:pPr>
          </w:p>
        </w:tc>
      </w:tr>
      <w:tr w14:paraId="668CA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826" w:type="dxa"/>
            <w:noWrap w:val="0"/>
            <w:vAlign w:val="center"/>
          </w:tcPr>
          <w:p w14:paraId="382DC85A">
            <w:pPr>
              <w:spacing w:line="400" w:lineRule="exact"/>
              <w:jc w:val="center"/>
              <w:rPr>
                <w:rFonts w:hint="eastAsia" w:ascii="宋体" w:hAnsi="宋体" w:cs="宋体-18030"/>
                <w:sz w:val="24"/>
              </w:rPr>
            </w:pPr>
          </w:p>
        </w:tc>
        <w:tc>
          <w:tcPr>
            <w:tcW w:w="931" w:type="dxa"/>
            <w:noWrap w:val="0"/>
            <w:vAlign w:val="center"/>
          </w:tcPr>
          <w:p w14:paraId="07E328E4">
            <w:pPr>
              <w:spacing w:line="400" w:lineRule="exact"/>
              <w:jc w:val="center"/>
              <w:rPr>
                <w:rFonts w:hint="eastAsia" w:ascii="宋体" w:hAnsi="宋体" w:cs="宋体-18030"/>
                <w:sz w:val="24"/>
              </w:rPr>
            </w:pPr>
          </w:p>
        </w:tc>
        <w:tc>
          <w:tcPr>
            <w:tcW w:w="1190" w:type="dxa"/>
            <w:noWrap w:val="0"/>
            <w:vAlign w:val="center"/>
          </w:tcPr>
          <w:p w14:paraId="640CD3AD">
            <w:pPr>
              <w:spacing w:line="400" w:lineRule="exact"/>
              <w:jc w:val="center"/>
              <w:rPr>
                <w:rFonts w:hint="eastAsia" w:ascii="宋体" w:hAnsi="宋体" w:cs="宋体-18030"/>
                <w:sz w:val="24"/>
              </w:rPr>
            </w:pPr>
          </w:p>
        </w:tc>
        <w:tc>
          <w:tcPr>
            <w:tcW w:w="3145" w:type="dxa"/>
            <w:noWrap w:val="0"/>
            <w:vAlign w:val="center"/>
          </w:tcPr>
          <w:p w14:paraId="758D4B27">
            <w:pPr>
              <w:spacing w:line="400" w:lineRule="exact"/>
              <w:jc w:val="center"/>
              <w:rPr>
                <w:rFonts w:hint="eastAsia" w:ascii="宋体" w:hAnsi="宋体" w:cs="宋体-18030"/>
                <w:sz w:val="24"/>
              </w:rPr>
            </w:pPr>
          </w:p>
        </w:tc>
        <w:tc>
          <w:tcPr>
            <w:tcW w:w="3145" w:type="dxa"/>
            <w:noWrap w:val="0"/>
            <w:vAlign w:val="center"/>
          </w:tcPr>
          <w:p w14:paraId="079B1A81">
            <w:pPr>
              <w:spacing w:line="400" w:lineRule="exact"/>
              <w:jc w:val="center"/>
              <w:rPr>
                <w:rFonts w:hint="eastAsia" w:ascii="宋体" w:hAnsi="宋体" w:cs="宋体-18030"/>
                <w:sz w:val="24"/>
              </w:rPr>
            </w:pPr>
          </w:p>
        </w:tc>
      </w:tr>
      <w:tr w14:paraId="0A2D3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826" w:type="dxa"/>
            <w:noWrap w:val="0"/>
            <w:vAlign w:val="center"/>
          </w:tcPr>
          <w:p w14:paraId="1799C7E2">
            <w:pPr>
              <w:spacing w:line="400" w:lineRule="exact"/>
              <w:jc w:val="center"/>
              <w:rPr>
                <w:rFonts w:hint="eastAsia" w:ascii="宋体" w:hAnsi="宋体" w:cs="宋体-18030"/>
                <w:sz w:val="24"/>
              </w:rPr>
            </w:pPr>
          </w:p>
        </w:tc>
        <w:tc>
          <w:tcPr>
            <w:tcW w:w="931" w:type="dxa"/>
            <w:noWrap w:val="0"/>
            <w:vAlign w:val="center"/>
          </w:tcPr>
          <w:p w14:paraId="53B3172D">
            <w:pPr>
              <w:spacing w:line="400" w:lineRule="exact"/>
              <w:jc w:val="center"/>
              <w:rPr>
                <w:rFonts w:hint="eastAsia" w:ascii="宋体" w:hAnsi="宋体" w:cs="宋体-18030"/>
                <w:sz w:val="24"/>
              </w:rPr>
            </w:pPr>
          </w:p>
        </w:tc>
        <w:tc>
          <w:tcPr>
            <w:tcW w:w="1190" w:type="dxa"/>
            <w:noWrap w:val="0"/>
            <w:vAlign w:val="center"/>
          </w:tcPr>
          <w:p w14:paraId="27C74B55">
            <w:pPr>
              <w:spacing w:line="400" w:lineRule="exact"/>
              <w:jc w:val="center"/>
              <w:rPr>
                <w:rFonts w:hint="eastAsia" w:ascii="宋体" w:hAnsi="宋体" w:cs="宋体-18030"/>
                <w:sz w:val="24"/>
              </w:rPr>
            </w:pPr>
          </w:p>
        </w:tc>
        <w:tc>
          <w:tcPr>
            <w:tcW w:w="3145" w:type="dxa"/>
            <w:noWrap w:val="0"/>
            <w:vAlign w:val="center"/>
          </w:tcPr>
          <w:p w14:paraId="14290C50">
            <w:pPr>
              <w:spacing w:line="400" w:lineRule="exact"/>
              <w:jc w:val="center"/>
              <w:rPr>
                <w:rFonts w:hint="eastAsia" w:ascii="宋体" w:hAnsi="宋体" w:cs="宋体-18030"/>
                <w:sz w:val="24"/>
              </w:rPr>
            </w:pPr>
          </w:p>
        </w:tc>
        <w:tc>
          <w:tcPr>
            <w:tcW w:w="3145" w:type="dxa"/>
            <w:noWrap w:val="0"/>
            <w:vAlign w:val="center"/>
          </w:tcPr>
          <w:p w14:paraId="3D266BC4">
            <w:pPr>
              <w:spacing w:line="400" w:lineRule="exact"/>
              <w:jc w:val="center"/>
              <w:rPr>
                <w:rFonts w:hint="eastAsia" w:ascii="宋体" w:hAnsi="宋体" w:cs="宋体-18030"/>
                <w:sz w:val="24"/>
              </w:rPr>
            </w:pPr>
          </w:p>
        </w:tc>
      </w:tr>
      <w:tr w14:paraId="0785F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826" w:type="dxa"/>
            <w:noWrap w:val="0"/>
            <w:vAlign w:val="center"/>
          </w:tcPr>
          <w:p w14:paraId="48B4C6A7">
            <w:pPr>
              <w:spacing w:line="400" w:lineRule="exact"/>
              <w:jc w:val="center"/>
              <w:rPr>
                <w:rFonts w:hint="eastAsia" w:ascii="宋体" w:hAnsi="宋体" w:cs="宋体-18030"/>
                <w:sz w:val="24"/>
              </w:rPr>
            </w:pPr>
          </w:p>
        </w:tc>
        <w:tc>
          <w:tcPr>
            <w:tcW w:w="931" w:type="dxa"/>
            <w:noWrap w:val="0"/>
            <w:vAlign w:val="center"/>
          </w:tcPr>
          <w:p w14:paraId="6DC30A35">
            <w:pPr>
              <w:spacing w:line="400" w:lineRule="exact"/>
              <w:jc w:val="center"/>
              <w:rPr>
                <w:rFonts w:hint="eastAsia" w:ascii="宋体" w:hAnsi="宋体" w:cs="宋体-18030"/>
                <w:sz w:val="24"/>
              </w:rPr>
            </w:pPr>
          </w:p>
        </w:tc>
        <w:tc>
          <w:tcPr>
            <w:tcW w:w="1190" w:type="dxa"/>
            <w:noWrap w:val="0"/>
            <w:vAlign w:val="center"/>
          </w:tcPr>
          <w:p w14:paraId="0975D243">
            <w:pPr>
              <w:spacing w:line="400" w:lineRule="exact"/>
              <w:jc w:val="center"/>
              <w:rPr>
                <w:rFonts w:hint="eastAsia" w:ascii="宋体" w:hAnsi="宋体" w:cs="宋体-18030"/>
                <w:sz w:val="24"/>
              </w:rPr>
            </w:pPr>
          </w:p>
        </w:tc>
        <w:tc>
          <w:tcPr>
            <w:tcW w:w="3145" w:type="dxa"/>
            <w:noWrap w:val="0"/>
            <w:vAlign w:val="center"/>
          </w:tcPr>
          <w:p w14:paraId="103EA8D2">
            <w:pPr>
              <w:spacing w:line="400" w:lineRule="exact"/>
              <w:jc w:val="center"/>
              <w:rPr>
                <w:rFonts w:hint="eastAsia" w:ascii="宋体" w:hAnsi="宋体" w:cs="宋体-18030"/>
                <w:sz w:val="24"/>
              </w:rPr>
            </w:pPr>
          </w:p>
        </w:tc>
        <w:tc>
          <w:tcPr>
            <w:tcW w:w="3145" w:type="dxa"/>
            <w:noWrap w:val="0"/>
            <w:vAlign w:val="center"/>
          </w:tcPr>
          <w:p w14:paraId="15835586">
            <w:pPr>
              <w:spacing w:line="400" w:lineRule="exact"/>
              <w:jc w:val="center"/>
              <w:rPr>
                <w:rFonts w:hint="eastAsia" w:ascii="宋体" w:hAnsi="宋体" w:cs="宋体-18030"/>
                <w:sz w:val="24"/>
              </w:rPr>
            </w:pPr>
          </w:p>
        </w:tc>
      </w:tr>
    </w:tbl>
    <w:p w14:paraId="39559CFC">
      <w:pPr>
        <w:spacing w:line="400" w:lineRule="exact"/>
        <w:rPr>
          <w:rFonts w:hint="eastAsia"/>
          <w:sz w:val="24"/>
        </w:rPr>
      </w:pPr>
    </w:p>
    <w:p w14:paraId="629830C4">
      <w:pPr>
        <w:spacing w:line="400" w:lineRule="exact"/>
        <w:rPr>
          <w:rFonts w:hint="eastAsia"/>
          <w:sz w:val="24"/>
        </w:rPr>
      </w:pPr>
    </w:p>
    <w:p w14:paraId="7FF79A58">
      <w:pPr>
        <w:spacing w:line="400" w:lineRule="exact"/>
        <w:rPr>
          <w:rFonts w:hint="eastAsia"/>
          <w:sz w:val="24"/>
        </w:rPr>
      </w:pPr>
    </w:p>
    <w:p w14:paraId="30DCCFFB">
      <w:pPr>
        <w:spacing w:line="400" w:lineRule="exact"/>
        <w:rPr>
          <w:rFonts w:hint="eastAsia"/>
          <w:sz w:val="24"/>
        </w:rPr>
      </w:pPr>
    </w:p>
    <w:p w14:paraId="7D2DED3A">
      <w:pPr>
        <w:spacing w:line="400" w:lineRule="exact"/>
        <w:rPr>
          <w:rFonts w:hint="eastAsia"/>
          <w:sz w:val="24"/>
        </w:rPr>
      </w:pPr>
    </w:p>
    <w:p w14:paraId="09D85E87">
      <w:pPr>
        <w:spacing w:line="400" w:lineRule="exact"/>
        <w:rPr>
          <w:rFonts w:hint="eastAsia"/>
          <w:sz w:val="24"/>
        </w:rPr>
      </w:pPr>
    </w:p>
    <w:p w14:paraId="53C968E4">
      <w:pPr>
        <w:spacing w:line="400" w:lineRule="exact"/>
        <w:rPr>
          <w:sz w:val="24"/>
        </w:rPr>
        <w:sectPr>
          <w:pgSz w:w="11906" w:h="16838"/>
          <w:pgMar w:top="1418" w:right="1418" w:bottom="1418" w:left="1418" w:header="851" w:footer="992" w:gutter="0"/>
          <w:pgNumType w:fmt="numberInDash"/>
          <w:cols w:space="720" w:num="1"/>
          <w:titlePg/>
          <w:docGrid w:linePitch="312" w:charSpace="0"/>
        </w:sectPr>
      </w:pPr>
    </w:p>
    <w:p w14:paraId="3B258718">
      <w:pPr>
        <w:spacing w:line="400" w:lineRule="exact"/>
        <w:rPr>
          <w:rFonts w:hint="eastAsia"/>
          <w:sz w:val="24"/>
        </w:rPr>
      </w:pPr>
    </w:p>
    <w:p w14:paraId="22EBC196">
      <w:pPr>
        <w:spacing w:line="400" w:lineRule="exact"/>
        <w:jc w:val="center"/>
        <w:rPr>
          <w:rFonts w:hint="eastAsia"/>
          <w:b/>
          <w:sz w:val="30"/>
          <w:szCs w:val="30"/>
        </w:rPr>
      </w:pPr>
      <w:r>
        <w:rPr>
          <w:rFonts w:hint="eastAsia"/>
          <w:b/>
          <w:sz w:val="30"/>
          <w:szCs w:val="30"/>
          <w:lang w:val="en-US" w:eastAsia="zh-CN"/>
        </w:rPr>
        <w:t>五</w:t>
      </w:r>
      <w:r>
        <w:rPr>
          <w:rFonts w:hint="eastAsia"/>
          <w:b/>
          <w:sz w:val="30"/>
          <w:szCs w:val="30"/>
        </w:rPr>
        <w:t>（2）、主要人员资历表</w:t>
      </w:r>
    </w:p>
    <w:tbl>
      <w:tblPr>
        <w:tblStyle w:val="17"/>
        <w:tblW w:w="0" w:type="auto"/>
        <w:tblInd w:w="93" w:type="dxa"/>
        <w:tblLayout w:type="fixed"/>
        <w:tblCellMar>
          <w:top w:w="0" w:type="dxa"/>
          <w:left w:w="108" w:type="dxa"/>
          <w:bottom w:w="0" w:type="dxa"/>
          <w:right w:w="108" w:type="dxa"/>
        </w:tblCellMar>
      </w:tblPr>
      <w:tblGrid>
        <w:gridCol w:w="1538"/>
        <w:gridCol w:w="1539"/>
        <w:gridCol w:w="1538"/>
        <w:gridCol w:w="1539"/>
        <w:gridCol w:w="1538"/>
        <w:gridCol w:w="1540"/>
      </w:tblGrid>
      <w:tr w14:paraId="62CC88BA">
        <w:tblPrEx>
          <w:tblCellMar>
            <w:top w:w="0" w:type="dxa"/>
            <w:left w:w="108" w:type="dxa"/>
            <w:bottom w:w="0" w:type="dxa"/>
            <w:right w:w="108" w:type="dxa"/>
          </w:tblCellMar>
        </w:tblPrEx>
        <w:trPr>
          <w:trHeight w:val="664" w:hRule="atLeast"/>
        </w:trPr>
        <w:tc>
          <w:tcPr>
            <w:tcW w:w="1538" w:type="dxa"/>
            <w:tcBorders>
              <w:top w:val="single" w:color="auto" w:sz="4" w:space="0"/>
              <w:left w:val="single" w:color="auto" w:sz="4" w:space="0"/>
              <w:bottom w:val="single" w:color="auto" w:sz="4" w:space="0"/>
              <w:right w:val="single" w:color="auto" w:sz="4" w:space="0"/>
            </w:tcBorders>
            <w:noWrap w:val="0"/>
            <w:vAlign w:val="center"/>
          </w:tcPr>
          <w:p w14:paraId="268FDEFD">
            <w:pPr>
              <w:widowControl/>
              <w:spacing w:line="4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姓名</w:t>
            </w:r>
          </w:p>
        </w:tc>
        <w:tc>
          <w:tcPr>
            <w:tcW w:w="1539" w:type="dxa"/>
            <w:tcBorders>
              <w:top w:val="single" w:color="auto" w:sz="4" w:space="0"/>
              <w:left w:val="nil"/>
              <w:bottom w:val="single" w:color="auto" w:sz="4" w:space="0"/>
              <w:right w:val="single" w:color="auto" w:sz="4" w:space="0"/>
            </w:tcBorders>
            <w:noWrap w:val="0"/>
            <w:vAlign w:val="center"/>
          </w:tcPr>
          <w:p w14:paraId="45CFCDA8">
            <w:pPr>
              <w:widowControl/>
              <w:spacing w:line="400" w:lineRule="exact"/>
              <w:jc w:val="center"/>
              <w:rPr>
                <w:rFonts w:hint="eastAsia" w:ascii="宋体" w:hAnsi="宋体" w:eastAsia="宋体" w:cs="宋体"/>
                <w:kern w:val="0"/>
                <w:sz w:val="21"/>
                <w:szCs w:val="21"/>
              </w:rPr>
            </w:pPr>
          </w:p>
        </w:tc>
        <w:tc>
          <w:tcPr>
            <w:tcW w:w="1538" w:type="dxa"/>
            <w:tcBorders>
              <w:top w:val="single" w:color="auto" w:sz="4" w:space="0"/>
              <w:left w:val="nil"/>
              <w:bottom w:val="single" w:color="auto" w:sz="4" w:space="0"/>
              <w:right w:val="single" w:color="auto" w:sz="4" w:space="0"/>
            </w:tcBorders>
            <w:noWrap w:val="0"/>
            <w:vAlign w:val="center"/>
          </w:tcPr>
          <w:p w14:paraId="36CF969F">
            <w:pPr>
              <w:widowControl/>
              <w:spacing w:line="4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性别</w:t>
            </w:r>
          </w:p>
        </w:tc>
        <w:tc>
          <w:tcPr>
            <w:tcW w:w="1539" w:type="dxa"/>
            <w:tcBorders>
              <w:top w:val="single" w:color="auto" w:sz="4" w:space="0"/>
              <w:left w:val="nil"/>
              <w:bottom w:val="single" w:color="auto" w:sz="4" w:space="0"/>
              <w:right w:val="single" w:color="auto" w:sz="4" w:space="0"/>
            </w:tcBorders>
            <w:noWrap w:val="0"/>
            <w:vAlign w:val="center"/>
          </w:tcPr>
          <w:p w14:paraId="376E1CD4">
            <w:pPr>
              <w:widowControl/>
              <w:spacing w:line="400" w:lineRule="exact"/>
              <w:jc w:val="center"/>
              <w:rPr>
                <w:rFonts w:hint="eastAsia" w:ascii="宋体" w:hAnsi="宋体" w:eastAsia="宋体" w:cs="宋体"/>
                <w:kern w:val="0"/>
                <w:sz w:val="21"/>
                <w:szCs w:val="21"/>
              </w:rPr>
            </w:pPr>
          </w:p>
        </w:tc>
        <w:tc>
          <w:tcPr>
            <w:tcW w:w="1538" w:type="dxa"/>
            <w:tcBorders>
              <w:top w:val="single" w:color="auto" w:sz="4" w:space="0"/>
              <w:left w:val="nil"/>
              <w:bottom w:val="single" w:color="auto" w:sz="4" w:space="0"/>
              <w:right w:val="single" w:color="auto" w:sz="4" w:space="0"/>
            </w:tcBorders>
            <w:noWrap w:val="0"/>
            <w:vAlign w:val="center"/>
          </w:tcPr>
          <w:p w14:paraId="75E1EA15">
            <w:pPr>
              <w:widowControl/>
              <w:spacing w:line="4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年龄</w:t>
            </w:r>
          </w:p>
        </w:tc>
        <w:tc>
          <w:tcPr>
            <w:tcW w:w="1540" w:type="dxa"/>
            <w:tcBorders>
              <w:top w:val="single" w:color="auto" w:sz="4" w:space="0"/>
              <w:left w:val="nil"/>
              <w:bottom w:val="single" w:color="auto" w:sz="4" w:space="0"/>
              <w:right w:val="single" w:color="auto" w:sz="4" w:space="0"/>
            </w:tcBorders>
            <w:noWrap w:val="0"/>
            <w:vAlign w:val="center"/>
          </w:tcPr>
          <w:p w14:paraId="5D686661">
            <w:pPr>
              <w:widowControl/>
              <w:spacing w:line="400" w:lineRule="exact"/>
              <w:jc w:val="center"/>
              <w:rPr>
                <w:rFonts w:hint="eastAsia" w:ascii="宋体" w:hAnsi="宋体" w:eastAsia="宋体" w:cs="宋体"/>
                <w:kern w:val="0"/>
                <w:sz w:val="21"/>
                <w:szCs w:val="21"/>
              </w:rPr>
            </w:pPr>
          </w:p>
        </w:tc>
      </w:tr>
      <w:tr w14:paraId="06493F79">
        <w:tblPrEx>
          <w:tblCellMar>
            <w:top w:w="0" w:type="dxa"/>
            <w:left w:w="108" w:type="dxa"/>
            <w:bottom w:w="0" w:type="dxa"/>
            <w:right w:w="108" w:type="dxa"/>
          </w:tblCellMar>
        </w:tblPrEx>
        <w:trPr>
          <w:trHeight w:val="664" w:hRule="atLeast"/>
        </w:trPr>
        <w:tc>
          <w:tcPr>
            <w:tcW w:w="1538" w:type="dxa"/>
            <w:tcBorders>
              <w:top w:val="nil"/>
              <w:left w:val="single" w:color="auto" w:sz="4" w:space="0"/>
              <w:bottom w:val="single" w:color="auto" w:sz="4" w:space="0"/>
              <w:right w:val="single" w:color="auto" w:sz="4" w:space="0"/>
            </w:tcBorders>
            <w:noWrap w:val="0"/>
            <w:vAlign w:val="center"/>
          </w:tcPr>
          <w:p w14:paraId="3EF305E3">
            <w:pPr>
              <w:widowControl/>
              <w:spacing w:line="4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职务</w:t>
            </w:r>
          </w:p>
        </w:tc>
        <w:tc>
          <w:tcPr>
            <w:tcW w:w="1539" w:type="dxa"/>
            <w:tcBorders>
              <w:top w:val="nil"/>
              <w:left w:val="nil"/>
              <w:bottom w:val="single" w:color="auto" w:sz="4" w:space="0"/>
              <w:right w:val="single" w:color="auto" w:sz="4" w:space="0"/>
            </w:tcBorders>
            <w:noWrap w:val="0"/>
            <w:vAlign w:val="center"/>
          </w:tcPr>
          <w:p w14:paraId="6214A3B8">
            <w:pPr>
              <w:widowControl/>
              <w:spacing w:line="400" w:lineRule="exact"/>
              <w:jc w:val="center"/>
              <w:rPr>
                <w:rFonts w:hint="eastAsia" w:ascii="宋体" w:hAnsi="宋体" w:eastAsia="宋体" w:cs="宋体"/>
                <w:kern w:val="0"/>
                <w:sz w:val="21"/>
                <w:szCs w:val="21"/>
              </w:rPr>
            </w:pPr>
          </w:p>
        </w:tc>
        <w:tc>
          <w:tcPr>
            <w:tcW w:w="1538" w:type="dxa"/>
            <w:tcBorders>
              <w:top w:val="nil"/>
              <w:left w:val="nil"/>
              <w:bottom w:val="single" w:color="auto" w:sz="4" w:space="0"/>
              <w:right w:val="single" w:color="auto" w:sz="4" w:space="0"/>
            </w:tcBorders>
            <w:noWrap w:val="0"/>
            <w:vAlign w:val="center"/>
          </w:tcPr>
          <w:p w14:paraId="773877B3">
            <w:pPr>
              <w:widowControl/>
              <w:spacing w:line="4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职称</w:t>
            </w:r>
          </w:p>
        </w:tc>
        <w:tc>
          <w:tcPr>
            <w:tcW w:w="1539" w:type="dxa"/>
            <w:tcBorders>
              <w:top w:val="nil"/>
              <w:left w:val="nil"/>
              <w:bottom w:val="single" w:color="auto" w:sz="4" w:space="0"/>
              <w:right w:val="single" w:color="auto" w:sz="4" w:space="0"/>
            </w:tcBorders>
            <w:noWrap w:val="0"/>
            <w:vAlign w:val="center"/>
          </w:tcPr>
          <w:p w14:paraId="76F923B7">
            <w:pPr>
              <w:widowControl/>
              <w:spacing w:line="400" w:lineRule="exact"/>
              <w:jc w:val="center"/>
              <w:rPr>
                <w:rFonts w:hint="eastAsia" w:ascii="宋体" w:hAnsi="宋体" w:eastAsia="宋体" w:cs="宋体"/>
                <w:kern w:val="0"/>
                <w:sz w:val="21"/>
                <w:szCs w:val="21"/>
              </w:rPr>
            </w:pPr>
          </w:p>
        </w:tc>
        <w:tc>
          <w:tcPr>
            <w:tcW w:w="1538" w:type="dxa"/>
            <w:tcBorders>
              <w:top w:val="nil"/>
              <w:left w:val="nil"/>
              <w:bottom w:val="single" w:color="auto" w:sz="4" w:space="0"/>
              <w:right w:val="single" w:color="auto" w:sz="4" w:space="0"/>
            </w:tcBorders>
            <w:noWrap w:val="0"/>
            <w:vAlign w:val="center"/>
          </w:tcPr>
          <w:p w14:paraId="20D3A13B">
            <w:pPr>
              <w:widowControl/>
              <w:spacing w:line="4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学历</w:t>
            </w:r>
          </w:p>
        </w:tc>
        <w:tc>
          <w:tcPr>
            <w:tcW w:w="1540" w:type="dxa"/>
            <w:tcBorders>
              <w:top w:val="nil"/>
              <w:left w:val="nil"/>
              <w:bottom w:val="single" w:color="auto" w:sz="4" w:space="0"/>
              <w:right w:val="single" w:color="auto" w:sz="4" w:space="0"/>
            </w:tcBorders>
            <w:noWrap w:val="0"/>
            <w:vAlign w:val="center"/>
          </w:tcPr>
          <w:p w14:paraId="62134EFF">
            <w:pPr>
              <w:widowControl/>
              <w:spacing w:line="400" w:lineRule="exact"/>
              <w:jc w:val="center"/>
              <w:rPr>
                <w:rFonts w:hint="eastAsia" w:ascii="宋体" w:hAnsi="宋体" w:eastAsia="宋体" w:cs="宋体"/>
                <w:kern w:val="0"/>
                <w:sz w:val="21"/>
                <w:szCs w:val="21"/>
              </w:rPr>
            </w:pPr>
          </w:p>
        </w:tc>
      </w:tr>
      <w:tr w14:paraId="1E194BE3">
        <w:tblPrEx>
          <w:tblCellMar>
            <w:top w:w="0" w:type="dxa"/>
            <w:left w:w="108" w:type="dxa"/>
            <w:bottom w:w="0" w:type="dxa"/>
            <w:right w:w="108" w:type="dxa"/>
          </w:tblCellMar>
        </w:tblPrEx>
        <w:trPr>
          <w:trHeight w:val="1086" w:hRule="atLeast"/>
        </w:trPr>
        <w:tc>
          <w:tcPr>
            <w:tcW w:w="1538" w:type="dxa"/>
            <w:tcBorders>
              <w:top w:val="nil"/>
              <w:left w:val="single" w:color="auto" w:sz="4" w:space="0"/>
              <w:bottom w:val="single" w:color="auto" w:sz="4" w:space="0"/>
              <w:right w:val="single" w:color="auto" w:sz="4" w:space="0"/>
            </w:tcBorders>
            <w:noWrap w:val="0"/>
            <w:vAlign w:val="center"/>
          </w:tcPr>
          <w:p w14:paraId="079E15FA">
            <w:pPr>
              <w:widowControl/>
              <w:spacing w:line="4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参加工作时间</w:t>
            </w:r>
          </w:p>
        </w:tc>
        <w:tc>
          <w:tcPr>
            <w:tcW w:w="3077" w:type="dxa"/>
            <w:gridSpan w:val="2"/>
            <w:tcBorders>
              <w:top w:val="single" w:color="auto" w:sz="4" w:space="0"/>
              <w:left w:val="nil"/>
              <w:bottom w:val="single" w:color="auto" w:sz="4" w:space="0"/>
              <w:right w:val="single" w:color="auto" w:sz="4" w:space="0"/>
            </w:tcBorders>
            <w:noWrap w:val="0"/>
            <w:vAlign w:val="center"/>
          </w:tcPr>
          <w:p w14:paraId="6AAEA358">
            <w:pPr>
              <w:widowControl/>
              <w:spacing w:line="400" w:lineRule="exact"/>
              <w:jc w:val="center"/>
              <w:rPr>
                <w:rFonts w:hint="eastAsia" w:ascii="宋体" w:hAnsi="宋体" w:eastAsia="宋体" w:cs="宋体"/>
                <w:kern w:val="0"/>
                <w:sz w:val="21"/>
                <w:szCs w:val="21"/>
              </w:rPr>
            </w:pPr>
          </w:p>
        </w:tc>
        <w:tc>
          <w:tcPr>
            <w:tcW w:w="1539" w:type="dxa"/>
            <w:tcBorders>
              <w:top w:val="nil"/>
              <w:left w:val="nil"/>
              <w:bottom w:val="single" w:color="auto" w:sz="4" w:space="0"/>
              <w:right w:val="single" w:color="auto" w:sz="4" w:space="0"/>
            </w:tcBorders>
            <w:noWrap w:val="0"/>
            <w:vAlign w:val="center"/>
          </w:tcPr>
          <w:p w14:paraId="605A932E">
            <w:pPr>
              <w:widowControl/>
              <w:spacing w:line="4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从事招标工作的年限</w:t>
            </w:r>
          </w:p>
        </w:tc>
        <w:tc>
          <w:tcPr>
            <w:tcW w:w="3078" w:type="dxa"/>
            <w:gridSpan w:val="2"/>
            <w:tcBorders>
              <w:top w:val="nil"/>
              <w:left w:val="nil"/>
              <w:bottom w:val="single" w:color="auto" w:sz="4" w:space="0"/>
              <w:right w:val="single" w:color="auto" w:sz="4" w:space="0"/>
            </w:tcBorders>
            <w:noWrap w:val="0"/>
            <w:vAlign w:val="center"/>
          </w:tcPr>
          <w:p w14:paraId="155048B4">
            <w:pPr>
              <w:widowControl/>
              <w:spacing w:line="400" w:lineRule="exact"/>
              <w:jc w:val="center"/>
              <w:rPr>
                <w:rFonts w:hint="eastAsia" w:ascii="宋体" w:hAnsi="宋体" w:eastAsia="宋体" w:cs="宋体"/>
                <w:kern w:val="0"/>
                <w:sz w:val="21"/>
                <w:szCs w:val="21"/>
              </w:rPr>
            </w:pPr>
          </w:p>
        </w:tc>
      </w:tr>
      <w:tr w14:paraId="5440C47D">
        <w:tblPrEx>
          <w:tblCellMar>
            <w:top w:w="0" w:type="dxa"/>
            <w:left w:w="108" w:type="dxa"/>
            <w:bottom w:w="0" w:type="dxa"/>
            <w:right w:w="108" w:type="dxa"/>
          </w:tblCellMar>
        </w:tblPrEx>
        <w:trPr>
          <w:trHeight w:val="631" w:hRule="atLeast"/>
        </w:trPr>
        <w:tc>
          <w:tcPr>
            <w:tcW w:w="9232" w:type="dxa"/>
            <w:gridSpan w:val="6"/>
            <w:tcBorders>
              <w:top w:val="single" w:color="auto" w:sz="4" w:space="0"/>
              <w:left w:val="single" w:color="auto" w:sz="4" w:space="0"/>
              <w:bottom w:val="single" w:color="auto" w:sz="4" w:space="0"/>
              <w:right w:val="single" w:color="auto" w:sz="4" w:space="0"/>
            </w:tcBorders>
            <w:noWrap w:val="0"/>
            <w:vAlign w:val="center"/>
          </w:tcPr>
          <w:p w14:paraId="409DF7B5">
            <w:pPr>
              <w:widowControl/>
              <w:spacing w:line="4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已完成工程项目招标情况</w:t>
            </w:r>
          </w:p>
        </w:tc>
      </w:tr>
      <w:tr w14:paraId="219543A6">
        <w:tblPrEx>
          <w:tblCellMar>
            <w:top w:w="0" w:type="dxa"/>
            <w:left w:w="108" w:type="dxa"/>
            <w:bottom w:w="0" w:type="dxa"/>
            <w:right w:w="108" w:type="dxa"/>
          </w:tblCellMar>
        </w:tblPrEx>
        <w:trPr>
          <w:trHeight w:val="631" w:hRule="atLeast"/>
        </w:trPr>
        <w:tc>
          <w:tcPr>
            <w:tcW w:w="3077" w:type="dxa"/>
            <w:gridSpan w:val="2"/>
            <w:tcBorders>
              <w:top w:val="single" w:color="auto" w:sz="4" w:space="0"/>
              <w:left w:val="single" w:color="auto" w:sz="4" w:space="0"/>
              <w:bottom w:val="single" w:color="auto" w:sz="4" w:space="0"/>
              <w:right w:val="single" w:color="auto" w:sz="4" w:space="0"/>
            </w:tcBorders>
            <w:noWrap w:val="0"/>
            <w:vAlign w:val="center"/>
          </w:tcPr>
          <w:p w14:paraId="7B37D847">
            <w:pPr>
              <w:widowControl/>
              <w:spacing w:line="4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建设单位</w:t>
            </w:r>
          </w:p>
        </w:tc>
        <w:tc>
          <w:tcPr>
            <w:tcW w:w="3077" w:type="dxa"/>
            <w:gridSpan w:val="2"/>
            <w:tcBorders>
              <w:top w:val="single" w:color="auto" w:sz="4" w:space="0"/>
              <w:left w:val="nil"/>
              <w:bottom w:val="single" w:color="auto" w:sz="4" w:space="0"/>
              <w:right w:val="single" w:color="auto" w:sz="4" w:space="0"/>
            </w:tcBorders>
            <w:noWrap w:val="0"/>
            <w:vAlign w:val="center"/>
          </w:tcPr>
          <w:p w14:paraId="6633F896">
            <w:pPr>
              <w:widowControl/>
              <w:spacing w:line="4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项目名称</w:t>
            </w:r>
          </w:p>
        </w:tc>
        <w:tc>
          <w:tcPr>
            <w:tcW w:w="3078" w:type="dxa"/>
            <w:gridSpan w:val="2"/>
            <w:tcBorders>
              <w:top w:val="single" w:color="auto" w:sz="4" w:space="0"/>
              <w:left w:val="nil"/>
              <w:bottom w:val="single" w:color="auto" w:sz="4" w:space="0"/>
              <w:right w:val="single" w:color="auto" w:sz="4" w:space="0"/>
            </w:tcBorders>
            <w:noWrap w:val="0"/>
            <w:vAlign w:val="center"/>
          </w:tcPr>
          <w:p w14:paraId="6E969E7D">
            <w:pPr>
              <w:widowControl/>
              <w:spacing w:line="4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完成情况</w:t>
            </w:r>
          </w:p>
        </w:tc>
      </w:tr>
      <w:tr w14:paraId="729C1374">
        <w:tblPrEx>
          <w:tblCellMar>
            <w:top w:w="0" w:type="dxa"/>
            <w:left w:w="108" w:type="dxa"/>
            <w:bottom w:w="0" w:type="dxa"/>
            <w:right w:w="108" w:type="dxa"/>
          </w:tblCellMar>
        </w:tblPrEx>
        <w:trPr>
          <w:trHeight w:val="664" w:hRule="atLeast"/>
        </w:trPr>
        <w:tc>
          <w:tcPr>
            <w:tcW w:w="3077" w:type="dxa"/>
            <w:gridSpan w:val="2"/>
            <w:tcBorders>
              <w:top w:val="single" w:color="auto" w:sz="4" w:space="0"/>
              <w:left w:val="single" w:color="auto" w:sz="4" w:space="0"/>
              <w:bottom w:val="single" w:color="auto" w:sz="4" w:space="0"/>
              <w:right w:val="single" w:color="auto" w:sz="4" w:space="0"/>
            </w:tcBorders>
            <w:noWrap w:val="0"/>
            <w:vAlign w:val="bottom"/>
          </w:tcPr>
          <w:p w14:paraId="206865A3">
            <w:pPr>
              <w:widowControl/>
              <w:spacing w:line="400" w:lineRule="exac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3077" w:type="dxa"/>
            <w:gridSpan w:val="2"/>
            <w:tcBorders>
              <w:top w:val="single" w:color="auto" w:sz="4" w:space="0"/>
              <w:left w:val="nil"/>
              <w:bottom w:val="single" w:color="auto" w:sz="4" w:space="0"/>
              <w:right w:val="single" w:color="auto" w:sz="4" w:space="0"/>
            </w:tcBorders>
            <w:noWrap w:val="0"/>
            <w:vAlign w:val="bottom"/>
          </w:tcPr>
          <w:p w14:paraId="08F8C503">
            <w:pPr>
              <w:widowControl/>
              <w:spacing w:line="400" w:lineRule="exac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3078" w:type="dxa"/>
            <w:gridSpan w:val="2"/>
            <w:tcBorders>
              <w:top w:val="single" w:color="auto" w:sz="4" w:space="0"/>
              <w:left w:val="nil"/>
              <w:bottom w:val="single" w:color="auto" w:sz="4" w:space="0"/>
              <w:right w:val="single" w:color="auto" w:sz="4" w:space="0"/>
            </w:tcBorders>
            <w:noWrap w:val="0"/>
            <w:vAlign w:val="bottom"/>
          </w:tcPr>
          <w:p w14:paraId="562DF8D6">
            <w:pPr>
              <w:widowControl/>
              <w:spacing w:line="4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　</w:t>
            </w:r>
          </w:p>
        </w:tc>
      </w:tr>
      <w:tr w14:paraId="193CF893">
        <w:tblPrEx>
          <w:tblCellMar>
            <w:top w:w="0" w:type="dxa"/>
            <w:left w:w="108" w:type="dxa"/>
            <w:bottom w:w="0" w:type="dxa"/>
            <w:right w:w="108" w:type="dxa"/>
          </w:tblCellMar>
        </w:tblPrEx>
        <w:trPr>
          <w:trHeight w:val="664" w:hRule="atLeast"/>
        </w:trPr>
        <w:tc>
          <w:tcPr>
            <w:tcW w:w="3077" w:type="dxa"/>
            <w:gridSpan w:val="2"/>
            <w:tcBorders>
              <w:top w:val="single" w:color="auto" w:sz="4" w:space="0"/>
              <w:left w:val="single" w:color="auto" w:sz="4" w:space="0"/>
              <w:bottom w:val="single" w:color="auto" w:sz="4" w:space="0"/>
              <w:right w:val="single" w:color="auto" w:sz="4" w:space="0"/>
            </w:tcBorders>
            <w:noWrap w:val="0"/>
            <w:vAlign w:val="bottom"/>
          </w:tcPr>
          <w:p w14:paraId="1D0A2CD2">
            <w:pPr>
              <w:widowControl/>
              <w:spacing w:line="400" w:lineRule="exac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3077" w:type="dxa"/>
            <w:gridSpan w:val="2"/>
            <w:tcBorders>
              <w:top w:val="single" w:color="auto" w:sz="4" w:space="0"/>
              <w:left w:val="nil"/>
              <w:bottom w:val="single" w:color="auto" w:sz="4" w:space="0"/>
              <w:right w:val="single" w:color="auto" w:sz="4" w:space="0"/>
            </w:tcBorders>
            <w:noWrap w:val="0"/>
            <w:vAlign w:val="bottom"/>
          </w:tcPr>
          <w:p w14:paraId="6BC673C3">
            <w:pPr>
              <w:widowControl/>
              <w:spacing w:line="400" w:lineRule="exac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3078" w:type="dxa"/>
            <w:gridSpan w:val="2"/>
            <w:tcBorders>
              <w:top w:val="single" w:color="auto" w:sz="4" w:space="0"/>
              <w:left w:val="nil"/>
              <w:bottom w:val="single" w:color="auto" w:sz="4" w:space="0"/>
              <w:right w:val="single" w:color="auto" w:sz="4" w:space="0"/>
            </w:tcBorders>
            <w:noWrap w:val="0"/>
            <w:vAlign w:val="bottom"/>
          </w:tcPr>
          <w:p w14:paraId="73926182">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r>
      <w:tr w14:paraId="3CB575E9">
        <w:tblPrEx>
          <w:tblCellMar>
            <w:top w:w="0" w:type="dxa"/>
            <w:left w:w="108" w:type="dxa"/>
            <w:bottom w:w="0" w:type="dxa"/>
            <w:right w:w="108" w:type="dxa"/>
          </w:tblCellMar>
        </w:tblPrEx>
        <w:trPr>
          <w:trHeight w:val="664" w:hRule="atLeast"/>
        </w:trPr>
        <w:tc>
          <w:tcPr>
            <w:tcW w:w="3077" w:type="dxa"/>
            <w:gridSpan w:val="2"/>
            <w:tcBorders>
              <w:top w:val="single" w:color="auto" w:sz="4" w:space="0"/>
              <w:left w:val="single" w:color="auto" w:sz="4" w:space="0"/>
              <w:bottom w:val="single" w:color="auto" w:sz="4" w:space="0"/>
              <w:right w:val="single" w:color="auto" w:sz="4" w:space="0"/>
            </w:tcBorders>
            <w:noWrap w:val="0"/>
            <w:vAlign w:val="bottom"/>
          </w:tcPr>
          <w:p w14:paraId="31AAC065">
            <w:pPr>
              <w:widowControl/>
              <w:spacing w:line="400" w:lineRule="exact"/>
              <w:rPr>
                <w:rFonts w:hint="eastAsia" w:ascii="宋体" w:hAnsi="宋体" w:eastAsia="宋体" w:cs="宋体"/>
                <w:kern w:val="0"/>
                <w:sz w:val="24"/>
                <w:szCs w:val="24"/>
              </w:rPr>
            </w:pPr>
          </w:p>
        </w:tc>
        <w:tc>
          <w:tcPr>
            <w:tcW w:w="3077" w:type="dxa"/>
            <w:gridSpan w:val="2"/>
            <w:tcBorders>
              <w:top w:val="single" w:color="auto" w:sz="4" w:space="0"/>
              <w:left w:val="nil"/>
              <w:bottom w:val="single" w:color="auto" w:sz="4" w:space="0"/>
              <w:right w:val="single" w:color="auto" w:sz="4" w:space="0"/>
            </w:tcBorders>
            <w:noWrap w:val="0"/>
            <w:vAlign w:val="bottom"/>
          </w:tcPr>
          <w:p w14:paraId="4808327D">
            <w:pPr>
              <w:widowControl/>
              <w:spacing w:line="400" w:lineRule="exact"/>
              <w:rPr>
                <w:rFonts w:hint="eastAsia" w:ascii="宋体" w:hAnsi="宋体" w:eastAsia="宋体" w:cs="宋体"/>
                <w:kern w:val="0"/>
                <w:sz w:val="24"/>
                <w:szCs w:val="24"/>
              </w:rPr>
            </w:pPr>
          </w:p>
        </w:tc>
        <w:tc>
          <w:tcPr>
            <w:tcW w:w="3078" w:type="dxa"/>
            <w:gridSpan w:val="2"/>
            <w:tcBorders>
              <w:top w:val="single" w:color="auto" w:sz="4" w:space="0"/>
              <w:left w:val="nil"/>
              <w:bottom w:val="single" w:color="auto" w:sz="4" w:space="0"/>
              <w:right w:val="single" w:color="auto" w:sz="4" w:space="0"/>
            </w:tcBorders>
            <w:noWrap w:val="0"/>
            <w:vAlign w:val="bottom"/>
          </w:tcPr>
          <w:p w14:paraId="64C0F58D">
            <w:pPr>
              <w:widowControl/>
              <w:spacing w:line="400" w:lineRule="exact"/>
              <w:jc w:val="center"/>
              <w:rPr>
                <w:rFonts w:hint="eastAsia" w:ascii="宋体" w:hAnsi="宋体" w:eastAsia="宋体" w:cs="宋体"/>
                <w:kern w:val="0"/>
                <w:sz w:val="24"/>
                <w:szCs w:val="24"/>
              </w:rPr>
            </w:pPr>
          </w:p>
        </w:tc>
      </w:tr>
      <w:tr w14:paraId="17200582">
        <w:tblPrEx>
          <w:tblCellMar>
            <w:top w:w="0" w:type="dxa"/>
            <w:left w:w="108" w:type="dxa"/>
            <w:bottom w:w="0" w:type="dxa"/>
            <w:right w:w="108" w:type="dxa"/>
          </w:tblCellMar>
        </w:tblPrEx>
        <w:trPr>
          <w:trHeight w:val="664" w:hRule="atLeast"/>
        </w:trPr>
        <w:tc>
          <w:tcPr>
            <w:tcW w:w="3077" w:type="dxa"/>
            <w:gridSpan w:val="2"/>
            <w:tcBorders>
              <w:top w:val="single" w:color="auto" w:sz="4" w:space="0"/>
              <w:left w:val="single" w:color="auto" w:sz="4" w:space="0"/>
              <w:bottom w:val="single" w:color="auto" w:sz="4" w:space="0"/>
              <w:right w:val="single" w:color="auto" w:sz="4" w:space="0"/>
            </w:tcBorders>
            <w:noWrap w:val="0"/>
            <w:vAlign w:val="bottom"/>
          </w:tcPr>
          <w:p w14:paraId="21311F5D">
            <w:pPr>
              <w:widowControl/>
              <w:spacing w:line="400" w:lineRule="exact"/>
              <w:rPr>
                <w:rFonts w:hint="eastAsia" w:ascii="宋体" w:hAnsi="宋体" w:eastAsia="宋体" w:cs="宋体"/>
                <w:kern w:val="0"/>
                <w:sz w:val="24"/>
                <w:szCs w:val="24"/>
              </w:rPr>
            </w:pPr>
          </w:p>
        </w:tc>
        <w:tc>
          <w:tcPr>
            <w:tcW w:w="3077" w:type="dxa"/>
            <w:gridSpan w:val="2"/>
            <w:tcBorders>
              <w:top w:val="single" w:color="auto" w:sz="4" w:space="0"/>
              <w:left w:val="nil"/>
              <w:bottom w:val="single" w:color="auto" w:sz="4" w:space="0"/>
              <w:right w:val="single" w:color="auto" w:sz="4" w:space="0"/>
            </w:tcBorders>
            <w:noWrap w:val="0"/>
            <w:vAlign w:val="bottom"/>
          </w:tcPr>
          <w:p w14:paraId="32F27520">
            <w:pPr>
              <w:widowControl/>
              <w:spacing w:line="400" w:lineRule="exact"/>
              <w:rPr>
                <w:rFonts w:hint="eastAsia" w:ascii="宋体" w:hAnsi="宋体" w:eastAsia="宋体" w:cs="宋体"/>
                <w:kern w:val="0"/>
                <w:sz w:val="24"/>
                <w:szCs w:val="24"/>
              </w:rPr>
            </w:pPr>
          </w:p>
        </w:tc>
        <w:tc>
          <w:tcPr>
            <w:tcW w:w="3078" w:type="dxa"/>
            <w:gridSpan w:val="2"/>
            <w:tcBorders>
              <w:top w:val="single" w:color="auto" w:sz="4" w:space="0"/>
              <w:left w:val="nil"/>
              <w:bottom w:val="single" w:color="auto" w:sz="4" w:space="0"/>
              <w:right w:val="single" w:color="auto" w:sz="4" w:space="0"/>
            </w:tcBorders>
            <w:noWrap w:val="0"/>
            <w:vAlign w:val="bottom"/>
          </w:tcPr>
          <w:p w14:paraId="2EA7C888">
            <w:pPr>
              <w:widowControl/>
              <w:spacing w:line="400" w:lineRule="exact"/>
              <w:jc w:val="center"/>
              <w:rPr>
                <w:rFonts w:hint="eastAsia" w:ascii="宋体" w:hAnsi="宋体" w:eastAsia="宋体" w:cs="宋体"/>
                <w:kern w:val="0"/>
                <w:sz w:val="24"/>
                <w:szCs w:val="24"/>
              </w:rPr>
            </w:pPr>
          </w:p>
        </w:tc>
      </w:tr>
      <w:tr w14:paraId="6EAE4512">
        <w:tblPrEx>
          <w:tblCellMar>
            <w:top w:w="0" w:type="dxa"/>
            <w:left w:w="108" w:type="dxa"/>
            <w:bottom w:w="0" w:type="dxa"/>
            <w:right w:w="108" w:type="dxa"/>
          </w:tblCellMar>
        </w:tblPrEx>
        <w:trPr>
          <w:trHeight w:val="664" w:hRule="atLeast"/>
        </w:trPr>
        <w:tc>
          <w:tcPr>
            <w:tcW w:w="3077" w:type="dxa"/>
            <w:gridSpan w:val="2"/>
            <w:tcBorders>
              <w:top w:val="single" w:color="auto" w:sz="4" w:space="0"/>
              <w:left w:val="single" w:color="auto" w:sz="4" w:space="0"/>
              <w:bottom w:val="single" w:color="auto" w:sz="4" w:space="0"/>
              <w:right w:val="single" w:color="auto" w:sz="4" w:space="0"/>
            </w:tcBorders>
            <w:noWrap w:val="0"/>
            <w:vAlign w:val="bottom"/>
          </w:tcPr>
          <w:p w14:paraId="7F47432A">
            <w:pPr>
              <w:widowControl/>
              <w:spacing w:line="400" w:lineRule="exac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3077" w:type="dxa"/>
            <w:gridSpan w:val="2"/>
            <w:tcBorders>
              <w:top w:val="single" w:color="auto" w:sz="4" w:space="0"/>
              <w:left w:val="nil"/>
              <w:bottom w:val="single" w:color="auto" w:sz="4" w:space="0"/>
              <w:right w:val="single" w:color="auto" w:sz="4" w:space="0"/>
            </w:tcBorders>
            <w:noWrap w:val="0"/>
            <w:vAlign w:val="bottom"/>
          </w:tcPr>
          <w:p w14:paraId="79684476">
            <w:pPr>
              <w:widowControl/>
              <w:spacing w:line="400" w:lineRule="exac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3078" w:type="dxa"/>
            <w:gridSpan w:val="2"/>
            <w:tcBorders>
              <w:top w:val="single" w:color="auto" w:sz="4" w:space="0"/>
              <w:left w:val="nil"/>
              <w:bottom w:val="single" w:color="auto" w:sz="4" w:space="0"/>
              <w:right w:val="single" w:color="auto" w:sz="4" w:space="0"/>
            </w:tcBorders>
            <w:noWrap w:val="0"/>
            <w:vAlign w:val="bottom"/>
          </w:tcPr>
          <w:p w14:paraId="749A1910">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r>
    </w:tbl>
    <w:p w14:paraId="4C771A60">
      <w:pPr>
        <w:spacing w:line="400" w:lineRule="exact"/>
        <w:rPr>
          <w:rFonts w:hint="eastAsia"/>
          <w:sz w:val="21"/>
          <w:szCs w:val="21"/>
        </w:rPr>
      </w:pPr>
    </w:p>
    <w:p w14:paraId="17667595">
      <w:pPr>
        <w:spacing w:line="400" w:lineRule="exact"/>
        <w:rPr>
          <w:rFonts w:hint="eastAsia" w:ascii="宋体" w:hAnsi="宋体"/>
          <w:sz w:val="21"/>
          <w:szCs w:val="21"/>
          <w:highlight w:val="none"/>
          <w:lang w:eastAsia="zh-CN"/>
        </w:rPr>
      </w:pPr>
      <w:r>
        <w:rPr>
          <w:rFonts w:hint="eastAsia" w:ascii="宋体" w:hAnsi="宋体"/>
          <w:sz w:val="21"/>
          <w:szCs w:val="21"/>
        </w:rPr>
        <w:t>注：</w:t>
      </w:r>
      <w:r>
        <w:rPr>
          <w:rFonts w:hint="eastAsia" w:ascii="宋体" w:hAnsi="宋体"/>
          <w:sz w:val="21"/>
          <w:szCs w:val="21"/>
          <w:lang w:val="en-US" w:eastAsia="zh-CN"/>
        </w:rPr>
        <w:t>1</w:t>
      </w:r>
      <w:r>
        <w:rPr>
          <w:rFonts w:hint="eastAsia" w:ascii="宋体" w:hAnsi="宋体"/>
          <w:sz w:val="21"/>
          <w:szCs w:val="21"/>
          <w:highlight w:val="none"/>
          <w:lang w:val="en-US" w:eastAsia="zh-CN"/>
        </w:rPr>
        <w:t>、</w:t>
      </w:r>
      <w:r>
        <w:rPr>
          <w:rFonts w:hint="eastAsia" w:ascii="宋体" w:hAnsi="宋体"/>
          <w:sz w:val="21"/>
          <w:szCs w:val="21"/>
          <w:highlight w:val="none"/>
        </w:rPr>
        <w:t>本表后附人员相关证书的复印件</w:t>
      </w:r>
      <w:r>
        <w:rPr>
          <w:rFonts w:hint="eastAsia" w:ascii="宋体" w:hAnsi="宋体"/>
          <w:sz w:val="21"/>
          <w:szCs w:val="21"/>
          <w:highlight w:val="none"/>
          <w:lang w:eastAsia="zh-CN"/>
        </w:rPr>
        <w:t>（职称证或山西省代理机构从业人员培训证）；</w:t>
      </w:r>
    </w:p>
    <w:p w14:paraId="3418673A">
      <w:pPr>
        <w:pStyle w:val="25"/>
        <w:numPr>
          <w:ilvl w:val="3"/>
          <w:numId w:val="0"/>
        </w:numPr>
        <w:ind w:leftChars="0"/>
        <w:rPr>
          <w:rFonts w:hint="default"/>
          <w:lang w:val="en-US"/>
        </w:rPr>
      </w:pPr>
      <w:r>
        <w:rPr>
          <w:rFonts w:hint="eastAsia" w:ascii="宋体" w:hAnsi="宋体"/>
          <w:sz w:val="21"/>
          <w:szCs w:val="21"/>
          <w:lang w:val="en-US" w:eastAsia="zh-CN"/>
        </w:rPr>
        <w:t xml:space="preserve">   </w:t>
      </w:r>
      <w:r>
        <w:rPr>
          <w:rFonts w:hint="eastAsia" w:ascii="宋体" w:hAnsi="宋体" w:eastAsia="宋体" w:cs="Times New Roman"/>
          <w:b w:val="0"/>
          <w:bCs w:val="0"/>
          <w:kern w:val="2"/>
          <w:sz w:val="21"/>
          <w:szCs w:val="21"/>
          <w:lang w:val="en-US" w:eastAsia="zh-CN" w:bidi="ar-SA"/>
        </w:rPr>
        <w:t xml:space="preserve"> 2、业绩证明材料（如有）。</w:t>
      </w:r>
    </w:p>
    <w:p w14:paraId="20265309">
      <w:pPr>
        <w:spacing w:line="400" w:lineRule="exact"/>
        <w:jc w:val="center"/>
        <w:rPr>
          <w:rFonts w:hint="eastAsia" w:ascii="宋体" w:hAnsi="宋体" w:cs="宋体-18030"/>
          <w:b/>
          <w:sz w:val="32"/>
          <w:szCs w:val="32"/>
          <w:lang w:val="en-US" w:eastAsia="zh-CN"/>
        </w:rPr>
      </w:pPr>
    </w:p>
    <w:p w14:paraId="21CA8169">
      <w:pPr>
        <w:spacing w:line="400" w:lineRule="exact"/>
        <w:jc w:val="center"/>
        <w:rPr>
          <w:rFonts w:hint="eastAsia" w:ascii="宋体" w:hAnsi="宋体" w:cs="宋体-18030"/>
          <w:b/>
          <w:sz w:val="32"/>
          <w:szCs w:val="32"/>
          <w:lang w:val="en-US" w:eastAsia="zh-CN"/>
        </w:rPr>
      </w:pPr>
    </w:p>
    <w:p w14:paraId="4CC7C3EF">
      <w:pPr>
        <w:spacing w:line="400" w:lineRule="exact"/>
        <w:jc w:val="center"/>
        <w:rPr>
          <w:rFonts w:hint="eastAsia" w:ascii="宋体" w:hAnsi="宋体" w:cs="宋体-18030"/>
          <w:b/>
          <w:sz w:val="32"/>
          <w:szCs w:val="32"/>
          <w:lang w:val="en-US" w:eastAsia="zh-CN"/>
        </w:rPr>
      </w:pPr>
    </w:p>
    <w:p w14:paraId="251101E0">
      <w:pPr>
        <w:spacing w:line="400" w:lineRule="exact"/>
        <w:jc w:val="center"/>
        <w:rPr>
          <w:rFonts w:hint="eastAsia" w:ascii="宋体" w:hAnsi="宋体" w:cs="宋体-18030"/>
          <w:b/>
          <w:sz w:val="32"/>
          <w:szCs w:val="32"/>
          <w:lang w:val="en-US" w:eastAsia="zh-CN"/>
        </w:rPr>
      </w:pPr>
    </w:p>
    <w:p w14:paraId="3F94F3DF">
      <w:pPr>
        <w:spacing w:line="400" w:lineRule="exact"/>
        <w:jc w:val="center"/>
        <w:rPr>
          <w:rFonts w:hint="eastAsia" w:ascii="宋体" w:hAnsi="宋体" w:cs="宋体-18030"/>
          <w:b/>
          <w:sz w:val="32"/>
          <w:szCs w:val="32"/>
          <w:lang w:val="en-US" w:eastAsia="zh-CN"/>
        </w:rPr>
      </w:pPr>
    </w:p>
    <w:p w14:paraId="40E56C41">
      <w:pPr>
        <w:spacing w:line="400" w:lineRule="exact"/>
        <w:jc w:val="center"/>
        <w:rPr>
          <w:rFonts w:hint="eastAsia" w:ascii="宋体" w:hAnsi="宋体" w:cs="宋体-18030"/>
          <w:b/>
          <w:sz w:val="32"/>
          <w:szCs w:val="32"/>
          <w:lang w:val="en-US" w:eastAsia="zh-CN"/>
        </w:rPr>
      </w:pPr>
    </w:p>
    <w:p w14:paraId="342D52CB">
      <w:pPr>
        <w:pStyle w:val="2"/>
        <w:rPr>
          <w:rFonts w:hint="eastAsia"/>
          <w:lang w:val="en-US" w:eastAsia="zh-CN"/>
        </w:rPr>
      </w:pPr>
    </w:p>
    <w:p w14:paraId="79E7C1A3">
      <w:pPr>
        <w:spacing w:line="400" w:lineRule="exact"/>
        <w:jc w:val="both"/>
        <w:rPr>
          <w:rFonts w:hint="eastAsia" w:ascii="宋体" w:hAnsi="宋体" w:cs="宋体-18030"/>
          <w:b/>
          <w:sz w:val="32"/>
          <w:szCs w:val="32"/>
          <w:lang w:val="en-US" w:eastAsia="zh-CN"/>
        </w:rPr>
      </w:pPr>
    </w:p>
    <w:p w14:paraId="52948562">
      <w:pPr>
        <w:spacing w:line="400" w:lineRule="exact"/>
        <w:jc w:val="center"/>
        <w:rPr>
          <w:rFonts w:hint="eastAsia" w:ascii="宋体" w:hAnsi="宋体" w:cs="宋体-18030"/>
          <w:b/>
          <w:sz w:val="32"/>
          <w:szCs w:val="32"/>
          <w:lang w:val="en-US" w:eastAsia="zh-CN"/>
        </w:rPr>
      </w:pPr>
    </w:p>
    <w:p w14:paraId="2B03DD77">
      <w:pPr>
        <w:spacing w:line="400" w:lineRule="exact"/>
        <w:jc w:val="center"/>
        <w:rPr>
          <w:rFonts w:hint="eastAsia" w:ascii="宋体" w:hAnsi="宋体" w:cs="宋体-18030"/>
          <w:b/>
          <w:sz w:val="32"/>
          <w:szCs w:val="32"/>
          <w:lang w:val="en-US" w:eastAsia="zh-CN"/>
        </w:rPr>
      </w:pPr>
    </w:p>
    <w:p w14:paraId="670E60CB">
      <w:pPr>
        <w:spacing w:line="400" w:lineRule="exact"/>
        <w:jc w:val="both"/>
        <w:rPr>
          <w:rFonts w:hint="eastAsia" w:ascii="宋体" w:hAnsi="宋体"/>
          <w:bCs/>
          <w:sz w:val="32"/>
          <w:szCs w:val="32"/>
        </w:rPr>
      </w:pPr>
      <w:r>
        <w:rPr>
          <w:rFonts w:ascii="宋体" w:hAnsi="宋体"/>
          <w:bCs/>
          <w:sz w:val="32"/>
          <w:szCs w:val="32"/>
        </w:rPr>
        <w:br w:type="page"/>
      </w:r>
    </w:p>
    <w:p w14:paraId="35FF81DE">
      <w:pPr>
        <w:spacing w:line="400" w:lineRule="exact"/>
        <w:jc w:val="center"/>
        <w:rPr>
          <w:rFonts w:hint="eastAsia" w:ascii="宋体" w:hAnsi="宋体" w:cs="宋体-18030"/>
          <w:b/>
          <w:sz w:val="32"/>
          <w:szCs w:val="32"/>
        </w:rPr>
      </w:pPr>
      <w:r>
        <w:rPr>
          <w:rFonts w:hint="eastAsia" w:ascii="宋体" w:hAnsi="宋体" w:cs="宋体-18030"/>
          <w:b/>
          <w:sz w:val="32"/>
          <w:szCs w:val="32"/>
          <w:lang w:val="en-US" w:eastAsia="zh-CN"/>
        </w:rPr>
        <w:t>六</w:t>
      </w:r>
      <w:r>
        <w:rPr>
          <w:rFonts w:hint="eastAsia" w:ascii="宋体" w:hAnsi="宋体" w:cs="宋体-18030"/>
          <w:b/>
          <w:sz w:val="32"/>
          <w:szCs w:val="32"/>
        </w:rPr>
        <w:t>、履约信誉情况表</w:t>
      </w:r>
    </w:p>
    <w:tbl>
      <w:tblPr>
        <w:tblStyle w:val="17"/>
        <w:tblW w:w="94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07"/>
        <w:gridCol w:w="5813"/>
      </w:tblGrid>
      <w:tr w14:paraId="24AE1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3607" w:type="dxa"/>
            <w:noWrap w:val="0"/>
            <w:vAlign w:val="center"/>
          </w:tcPr>
          <w:p w14:paraId="2728649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信誉要求</w:t>
            </w:r>
          </w:p>
        </w:tc>
        <w:tc>
          <w:tcPr>
            <w:tcW w:w="5813" w:type="dxa"/>
            <w:noWrap w:val="0"/>
            <w:vAlign w:val="center"/>
          </w:tcPr>
          <w:p w14:paraId="643F172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报价人信誉描述</w:t>
            </w:r>
          </w:p>
        </w:tc>
      </w:tr>
      <w:tr w14:paraId="28A9E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jc w:val="center"/>
        </w:trPr>
        <w:tc>
          <w:tcPr>
            <w:tcW w:w="3607" w:type="dxa"/>
            <w:noWrap w:val="0"/>
            <w:vAlign w:val="center"/>
          </w:tcPr>
          <w:p w14:paraId="39F8519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1"/>
                <w:szCs w:val="21"/>
              </w:rPr>
            </w:pPr>
            <w:r>
              <w:rPr>
                <w:rFonts w:hint="eastAsia" w:ascii="宋体" w:hAnsi="宋体" w:eastAsia="宋体" w:cs="宋体"/>
                <w:sz w:val="21"/>
                <w:szCs w:val="21"/>
              </w:rPr>
              <w:t>1、报价人未处于被责令停业，从业资格被暂停或取消，财产被接管或冻结，或破产状态；</w:t>
            </w:r>
          </w:p>
        </w:tc>
        <w:tc>
          <w:tcPr>
            <w:tcW w:w="5813" w:type="dxa"/>
            <w:noWrap w:val="0"/>
            <w:vAlign w:val="center"/>
          </w:tcPr>
          <w:p w14:paraId="26DA3D9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1"/>
                <w:szCs w:val="21"/>
              </w:rPr>
            </w:pPr>
          </w:p>
        </w:tc>
      </w:tr>
      <w:tr w14:paraId="62F1C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4" w:hRule="atLeast"/>
          <w:jc w:val="center"/>
        </w:trPr>
        <w:tc>
          <w:tcPr>
            <w:tcW w:w="3607" w:type="dxa"/>
            <w:noWrap w:val="0"/>
            <w:vAlign w:val="center"/>
          </w:tcPr>
          <w:p w14:paraId="2E06519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1"/>
                <w:szCs w:val="21"/>
              </w:rPr>
            </w:pPr>
            <w:r>
              <w:rPr>
                <w:rFonts w:hint="eastAsia" w:ascii="宋体" w:hAnsi="宋体" w:eastAsia="宋体" w:cs="宋体"/>
                <w:sz w:val="21"/>
                <w:szCs w:val="21"/>
              </w:rPr>
              <w:t>2、报价人近三年内（20</w:t>
            </w:r>
            <w:r>
              <w:rPr>
                <w:rFonts w:hint="eastAsia" w:ascii="宋体" w:hAnsi="宋体" w:cs="宋体"/>
                <w:sz w:val="21"/>
                <w:szCs w:val="21"/>
                <w:lang w:val="en-US" w:eastAsia="zh-CN"/>
              </w:rPr>
              <w:t>22</w:t>
            </w:r>
            <w:r>
              <w:rPr>
                <w:rFonts w:hint="eastAsia" w:ascii="宋体" w:hAnsi="宋体" w:eastAsia="宋体" w:cs="宋体"/>
                <w:sz w:val="21"/>
                <w:szCs w:val="21"/>
              </w:rPr>
              <w:t>年至今）未因违法、违规受到国家有关行政主管部门的通报；</w:t>
            </w:r>
            <w:bookmarkStart w:id="23" w:name="_GoBack"/>
            <w:bookmarkEnd w:id="23"/>
          </w:p>
        </w:tc>
        <w:tc>
          <w:tcPr>
            <w:tcW w:w="5813" w:type="dxa"/>
            <w:noWrap w:val="0"/>
            <w:vAlign w:val="center"/>
          </w:tcPr>
          <w:p w14:paraId="34EAEF8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1"/>
                <w:szCs w:val="21"/>
              </w:rPr>
            </w:pPr>
          </w:p>
          <w:p w14:paraId="6BBDBFCE">
            <w:pPr>
              <w:keepNext w:val="0"/>
              <w:keepLines w:val="0"/>
              <w:pageBreakBefore w:val="0"/>
              <w:widowControl w:val="0"/>
              <w:tabs>
                <w:tab w:val="left" w:pos="3715"/>
              </w:tabs>
              <w:kinsoku/>
              <w:wordWrap/>
              <w:overflowPunct/>
              <w:topLinePunct w:val="0"/>
              <w:autoSpaceDE/>
              <w:autoSpaceDN/>
              <w:bidi w:val="0"/>
              <w:adjustRightInd/>
              <w:snapToGrid/>
              <w:spacing w:line="46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ab/>
            </w:r>
          </w:p>
        </w:tc>
      </w:tr>
      <w:tr w14:paraId="5C0AB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jc w:val="center"/>
        </w:trPr>
        <w:tc>
          <w:tcPr>
            <w:tcW w:w="3607" w:type="dxa"/>
            <w:noWrap w:val="0"/>
            <w:vAlign w:val="center"/>
          </w:tcPr>
          <w:p w14:paraId="04C0E1E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1"/>
                <w:szCs w:val="21"/>
              </w:rPr>
            </w:pPr>
            <w:r>
              <w:rPr>
                <w:rFonts w:hint="eastAsia" w:ascii="宋体" w:hAnsi="宋体" w:eastAsia="宋体" w:cs="宋体"/>
                <w:sz w:val="21"/>
                <w:szCs w:val="21"/>
              </w:rPr>
              <w:t>3、报价人未因招标代理业务受到国家有关行政主管部门的处罚且处于处罚有效期内；</w:t>
            </w:r>
          </w:p>
        </w:tc>
        <w:tc>
          <w:tcPr>
            <w:tcW w:w="5813" w:type="dxa"/>
            <w:noWrap w:val="0"/>
            <w:vAlign w:val="center"/>
          </w:tcPr>
          <w:p w14:paraId="4511BB8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1"/>
                <w:szCs w:val="21"/>
              </w:rPr>
            </w:pPr>
          </w:p>
        </w:tc>
      </w:tr>
      <w:tr w14:paraId="0BA0B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3607" w:type="dxa"/>
            <w:noWrap w:val="0"/>
            <w:vAlign w:val="center"/>
          </w:tcPr>
          <w:p w14:paraId="5546BEB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1"/>
                <w:szCs w:val="21"/>
              </w:rPr>
            </w:pPr>
            <w:r>
              <w:rPr>
                <w:rFonts w:hint="eastAsia" w:ascii="宋体" w:hAnsi="宋体" w:eastAsia="宋体" w:cs="宋体"/>
                <w:sz w:val="21"/>
                <w:szCs w:val="21"/>
              </w:rPr>
              <w:t>4、报价人在山西省工程建设市场未发生重大违约行为；</w:t>
            </w:r>
          </w:p>
        </w:tc>
        <w:tc>
          <w:tcPr>
            <w:tcW w:w="5813" w:type="dxa"/>
            <w:noWrap w:val="0"/>
            <w:vAlign w:val="center"/>
          </w:tcPr>
          <w:p w14:paraId="716E101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1"/>
                <w:szCs w:val="21"/>
              </w:rPr>
            </w:pPr>
          </w:p>
        </w:tc>
      </w:tr>
      <w:tr w14:paraId="40640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jc w:val="center"/>
        </w:trPr>
        <w:tc>
          <w:tcPr>
            <w:tcW w:w="3607" w:type="dxa"/>
            <w:noWrap w:val="0"/>
            <w:vAlign w:val="center"/>
          </w:tcPr>
          <w:p w14:paraId="6D5C9CD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1"/>
                <w:szCs w:val="21"/>
              </w:rPr>
            </w:pPr>
            <w:r>
              <w:rPr>
                <w:rFonts w:hint="eastAsia" w:ascii="宋体" w:hAnsi="宋体" w:eastAsia="宋体" w:cs="宋体"/>
                <w:sz w:val="21"/>
                <w:szCs w:val="21"/>
              </w:rPr>
              <w:t>5、报价人近三年内（20</w:t>
            </w:r>
            <w:r>
              <w:rPr>
                <w:rFonts w:hint="eastAsia" w:ascii="宋体" w:hAnsi="宋体" w:cs="宋体"/>
                <w:sz w:val="21"/>
                <w:szCs w:val="21"/>
                <w:lang w:val="en-US" w:eastAsia="zh-CN"/>
              </w:rPr>
              <w:t>22</w:t>
            </w:r>
            <w:r>
              <w:rPr>
                <w:rFonts w:hint="eastAsia" w:ascii="宋体" w:hAnsi="宋体" w:eastAsia="宋体" w:cs="宋体"/>
                <w:sz w:val="21"/>
                <w:szCs w:val="21"/>
              </w:rPr>
              <w:t>年至今）未在山西省工程建设市场有弄虚作假的行为；</w:t>
            </w:r>
          </w:p>
        </w:tc>
        <w:tc>
          <w:tcPr>
            <w:tcW w:w="5813" w:type="dxa"/>
            <w:noWrap w:val="0"/>
            <w:vAlign w:val="center"/>
          </w:tcPr>
          <w:p w14:paraId="428A0A6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1"/>
                <w:szCs w:val="21"/>
              </w:rPr>
            </w:pPr>
          </w:p>
        </w:tc>
      </w:tr>
      <w:tr w14:paraId="220AE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jc w:val="center"/>
        </w:trPr>
        <w:tc>
          <w:tcPr>
            <w:tcW w:w="3607" w:type="dxa"/>
            <w:noWrap w:val="0"/>
            <w:vAlign w:val="center"/>
          </w:tcPr>
          <w:p w14:paraId="7E3437B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1"/>
                <w:szCs w:val="21"/>
              </w:rPr>
            </w:pPr>
            <w:r>
              <w:rPr>
                <w:rFonts w:hint="eastAsia" w:ascii="宋体" w:hAnsi="宋体" w:eastAsia="宋体" w:cs="宋体"/>
                <w:sz w:val="21"/>
                <w:szCs w:val="21"/>
              </w:rPr>
              <w:t>6、报价人及其法定代表人、拟任项目负责人在近三年内（20</w:t>
            </w:r>
            <w:r>
              <w:rPr>
                <w:rFonts w:hint="eastAsia" w:ascii="宋体" w:hAnsi="宋体" w:cs="宋体"/>
                <w:sz w:val="21"/>
                <w:szCs w:val="21"/>
                <w:lang w:val="en-US" w:eastAsia="zh-CN"/>
              </w:rPr>
              <w:t>22</w:t>
            </w:r>
            <w:r>
              <w:rPr>
                <w:rFonts w:hint="eastAsia" w:ascii="宋体" w:hAnsi="宋体" w:eastAsia="宋体" w:cs="宋体"/>
                <w:sz w:val="21"/>
                <w:szCs w:val="21"/>
              </w:rPr>
              <w:t>年至今）无行贿犯罪行为。</w:t>
            </w:r>
          </w:p>
        </w:tc>
        <w:tc>
          <w:tcPr>
            <w:tcW w:w="5813" w:type="dxa"/>
            <w:noWrap w:val="0"/>
            <w:vAlign w:val="center"/>
          </w:tcPr>
          <w:p w14:paraId="54A28F0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1"/>
                <w:szCs w:val="21"/>
              </w:rPr>
            </w:pPr>
          </w:p>
        </w:tc>
      </w:tr>
      <w:tr w14:paraId="22D53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jc w:val="center"/>
        </w:trPr>
        <w:tc>
          <w:tcPr>
            <w:tcW w:w="3607" w:type="dxa"/>
            <w:noWrap w:val="0"/>
            <w:vAlign w:val="center"/>
          </w:tcPr>
          <w:p w14:paraId="6CA6707A">
            <w:pPr>
              <w:keepNext w:val="0"/>
              <w:keepLines w:val="0"/>
              <w:pageBreakBefore w:val="0"/>
              <w:widowControl w:val="0"/>
              <w:kinsoku/>
              <w:wordWrap w:val="0"/>
              <w:overflowPunct/>
              <w:topLinePunct w:val="0"/>
              <w:autoSpaceDE/>
              <w:autoSpaceDN/>
              <w:bidi w:val="0"/>
              <w:adjustRightInd/>
              <w:snapToGrid/>
              <w:spacing w:line="460" w:lineRule="exact"/>
              <w:jc w:val="left"/>
              <w:textAlignment w:val="auto"/>
              <w:rPr>
                <w:rFonts w:hint="eastAsia" w:ascii="宋体" w:hAnsi="宋体" w:eastAsia="宋体" w:cs="宋体"/>
                <w:sz w:val="21"/>
                <w:szCs w:val="21"/>
              </w:rPr>
            </w:pPr>
            <w:r>
              <w:rPr>
                <w:rFonts w:hint="eastAsia" w:ascii="宋体" w:hAnsi="宋体" w:eastAsia="宋体" w:cs="宋体"/>
                <w:sz w:val="21"/>
                <w:szCs w:val="21"/>
              </w:rPr>
              <w:t>7、报价人未被列入“国家企业信用信息公示系统（http：//www.gsxt.gov.cn/）”严重违法失信企业名单（黑名单）</w:t>
            </w:r>
          </w:p>
        </w:tc>
        <w:tc>
          <w:tcPr>
            <w:tcW w:w="5813" w:type="dxa"/>
            <w:noWrap w:val="0"/>
            <w:vAlign w:val="center"/>
          </w:tcPr>
          <w:p w14:paraId="41EB07C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1"/>
                <w:szCs w:val="21"/>
              </w:rPr>
            </w:pPr>
          </w:p>
        </w:tc>
      </w:tr>
    </w:tbl>
    <w:p w14:paraId="4692856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宋体" w:hAnsi="宋体" w:eastAsia="宋体" w:cs="宋体"/>
          <w:b/>
          <w:bCs/>
          <w:sz w:val="21"/>
          <w:szCs w:val="21"/>
        </w:rPr>
      </w:pPr>
    </w:p>
    <w:p w14:paraId="59D21C05">
      <w:pPr>
        <w:spacing w:line="400" w:lineRule="exact"/>
        <w:rPr>
          <w:rFonts w:hint="eastAsia" w:ascii="宋体" w:hAnsi="宋体" w:eastAsia="宋体" w:cs="宋体"/>
          <w:sz w:val="21"/>
          <w:szCs w:val="21"/>
          <w:lang w:eastAsia="zh-CN"/>
        </w:rPr>
      </w:pPr>
      <w:r>
        <w:rPr>
          <w:rFonts w:hint="eastAsia" w:ascii="宋体" w:hAnsi="宋体"/>
          <w:sz w:val="21"/>
          <w:szCs w:val="21"/>
        </w:rPr>
        <w:t>注：本表后附</w:t>
      </w:r>
      <w:r>
        <w:rPr>
          <w:rFonts w:hint="eastAsia" w:ascii="宋体" w:hAnsi="宋体"/>
          <w:sz w:val="21"/>
          <w:szCs w:val="21"/>
          <w:lang w:eastAsia="zh-CN"/>
        </w:rPr>
        <w:t>未被列入</w:t>
      </w:r>
      <w:r>
        <w:rPr>
          <w:rFonts w:hint="eastAsia" w:ascii="宋体" w:hAnsi="宋体" w:eastAsia="宋体" w:cs="宋体"/>
          <w:sz w:val="21"/>
          <w:szCs w:val="21"/>
        </w:rPr>
        <w:t>“国家企业信用信息公示系统</w:t>
      </w:r>
      <w:r>
        <w:rPr>
          <w:rFonts w:hint="eastAsia" w:ascii="宋体" w:hAnsi="宋体" w:eastAsia="宋体" w:cs="宋体"/>
          <w:sz w:val="21"/>
          <w:szCs w:val="21"/>
          <w:lang w:eastAsia="zh-CN"/>
        </w:rPr>
        <w:t>”</w:t>
      </w:r>
      <w:r>
        <w:rPr>
          <w:rFonts w:hint="eastAsia" w:ascii="宋体" w:hAnsi="宋体" w:eastAsia="宋体" w:cs="宋体"/>
          <w:sz w:val="21"/>
          <w:szCs w:val="21"/>
        </w:rPr>
        <w:t>严重违法失信企业名单</w:t>
      </w:r>
      <w:r>
        <w:rPr>
          <w:rFonts w:hint="eastAsia" w:ascii="宋体" w:hAnsi="宋体" w:eastAsia="宋体" w:cs="宋体"/>
          <w:sz w:val="21"/>
          <w:szCs w:val="21"/>
          <w:lang w:eastAsia="zh-CN"/>
        </w:rPr>
        <w:t>证明材料。</w:t>
      </w:r>
    </w:p>
    <w:p w14:paraId="58DAB74F">
      <w:pPr>
        <w:spacing w:line="400" w:lineRule="exact"/>
        <w:jc w:val="both"/>
        <w:rPr>
          <w:rFonts w:hint="eastAsia" w:ascii="宋体" w:hAnsi="宋体" w:cs="宋体-18030"/>
          <w:sz w:val="32"/>
          <w:szCs w:val="32"/>
        </w:rPr>
      </w:pPr>
    </w:p>
    <w:p w14:paraId="6E7B50C9">
      <w:pPr>
        <w:spacing w:line="400" w:lineRule="exact"/>
        <w:jc w:val="center"/>
        <w:rPr>
          <w:rFonts w:hint="eastAsia" w:ascii="宋体" w:hAnsi="宋体" w:cs="宋体-18030"/>
          <w:sz w:val="32"/>
          <w:szCs w:val="32"/>
        </w:rPr>
      </w:pPr>
    </w:p>
    <w:p w14:paraId="09374A06">
      <w:pPr>
        <w:pStyle w:val="2"/>
        <w:rPr>
          <w:rFonts w:hint="eastAsia"/>
        </w:rPr>
      </w:pPr>
    </w:p>
    <w:p w14:paraId="66F05E28">
      <w:pPr>
        <w:pStyle w:val="2"/>
        <w:rPr>
          <w:rFonts w:hint="eastAsia"/>
        </w:rPr>
      </w:pPr>
    </w:p>
    <w:p w14:paraId="19A7379D">
      <w:pPr>
        <w:spacing w:line="400" w:lineRule="exact"/>
        <w:jc w:val="center"/>
        <w:rPr>
          <w:rFonts w:hint="eastAsia" w:ascii="宋体" w:hAnsi="宋体" w:cs="宋体-18030"/>
          <w:b/>
          <w:sz w:val="32"/>
          <w:szCs w:val="32"/>
        </w:rPr>
      </w:pPr>
      <w:r>
        <w:rPr>
          <w:rFonts w:hint="eastAsia" w:ascii="宋体" w:hAnsi="宋体" w:cs="宋体-18030"/>
          <w:b/>
          <w:sz w:val="32"/>
          <w:szCs w:val="32"/>
          <w:lang w:val="en-US" w:eastAsia="zh-CN"/>
        </w:rPr>
        <w:t>七</w:t>
      </w:r>
      <w:r>
        <w:rPr>
          <w:rFonts w:hint="eastAsia" w:ascii="宋体" w:hAnsi="宋体" w:cs="宋体-18030"/>
          <w:b/>
          <w:sz w:val="32"/>
          <w:szCs w:val="32"/>
        </w:rPr>
        <w:t>、招标代理实施方案</w:t>
      </w:r>
    </w:p>
    <w:p w14:paraId="23EAF238">
      <w:pPr>
        <w:spacing w:line="400" w:lineRule="exact"/>
        <w:rPr>
          <w:rFonts w:hint="eastAsia" w:ascii="宋体" w:hAnsi="宋体" w:cs="宋体-18030"/>
          <w:sz w:val="24"/>
        </w:rPr>
      </w:pPr>
    </w:p>
    <w:p w14:paraId="4117C63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4"/>
          <w:szCs w:val="24"/>
        </w:rPr>
      </w:pPr>
      <w:r>
        <w:rPr>
          <w:rFonts w:hint="eastAsia" w:ascii="宋体" w:hAnsi="宋体"/>
          <w:sz w:val="24"/>
          <w:szCs w:val="24"/>
        </w:rPr>
        <w:t>1.对招标项目的理解</w:t>
      </w:r>
    </w:p>
    <w:p w14:paraId="0494219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4"/>
          <w:szCs w:val="24"/>
        </w:rPr>
      </w:pPr>
      <w:r>
        <w:rPr>
          <w:rFonts w:hint="eastAsia" w:ascii="宋体" w:hAnsi="宋体"/>
          <w:sz w:val="24"/>
          <w:szCs w:val="24"/>
        </w:rPr>
        <w:t>2.招标代理服务计划</w:t>
      </w:r>
    </w:p>
    <w:p w14:paraId="6F92160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4"/>
          <w:szCs w:val="24"/>
        </w:rPr>
      </w:pPr>
      <w:r>
        <w:rPr>
          <w:rFonts w:hint="eastAsia" w:ascii="宋体" w:hAnsi="宋体"/>
          <w:sz w:val="24"/>
          <w:szCs w:val="24"/>
        </w:rPr>
        <w:t>3.招标代理服务方案</w:t>
      </w:r>
    </w:p>
    <w:p w14:paraId="63C9A72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4"/>
          <w:szCs w:val="24"/>
        </w:rPr>
      </w:pPr>
      <w:r>
        <w:rPr>
          <w:rFonts w:hint="eastAsia" w:ascii="宋体" w:hAnsi="宋体"/>
          <w:sz w:val="24"/>
          <w:szCs w:val="24"/>
        </w:rPr>
        <w:t>4.质量保证体系</w:t>
      </w:r>
    </w:p>
    <w:p w14:paraId="66C0A2C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4"/>
          <w:szCs w:val="24"/>
        </w:rPr>
      </w:pPr>
      <w:r>
        <w:rPr>
          <w:rFonts w:hint="eastAsia" w:ascii="宋体" w:hAnsi="宋体"/>
          <w:sz w:val="24"/>
          <w:szCs w:val="24"/>
        </w:rPr>
        <w:t>5.招标风险与廉政管理</w:t>
      </w:r>
    </w:p>
    <w:p w14:paraId="699358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sz w:val="24"/>
          <w:szCs w:val="24"/>
        </w:rPr>
      </w:pPr>
      <w:r>
        <w:rPr>
          <w:rFonts w:hint="eastAsia" w:ascii="宋体" w:hAnsi="宋体"/>
          <w:sz w:val="24"/>
          <w:szCs w:val="24"/>
        </w:rPr>
        <w:t>6.对业主的建议</w:t>
      </w:r>
    </w:p>
    <w:p w14:paraId="2EB98F2A">
      <w:pPr>
        <w:spacing w:line="400" w:lineRule="exact"/>
        <w:rPr>
          <w:rFonts w:hint="eastAsia" w:ascii="宋体" w:hAnsi="宋体" w:cs="宋体-18030"/>
          <w:sz w:val="28"/>
          <w:szCs w:val="28"/>
        </w:rPr>
      </w:pPr>
    </w:p>
    <w:p w14:paraId="4C9AE184">
      <w:pPr>
        <w:spacing w:line="400" w:lineRule="exact"/>
        <w:rPr>
          <w:rFonts w:hint="eastAsia" w:ascii="宋体" w:hAnsi="宋体" w:cs="宋体-18030"/>
          <w:sz w:val="28"/>
          <w:szCs w:val="28"/>
        </w:rPr>
      </w:pPr>
    </w:p>
    <w:p w14:paraId="720106C7">
      <w:pPr>
        <w:spacing w:line="400" w:lineRule="exact"/>
        <w:rPr>
          <w:rFonts w:hint="eastAsia" w:ascii="宋体" w:hAnsi="宋体" w:cs="宋体-18030"/>
          <w:sz w:val="28"/>
          <w:szCs w:val="28"/>
        </w:rPr>
      </w:pPr>
    </w:p>
    <w:p w14:paraId="61FB38C1">
      <w:pPr>
        <w:spacing w:line="400" w:lineRule="exact"/>
        <w:rPr>
          <w:rFonts w:hint="eastAsia" w:ascii="宋体" w:hAnsi="宋体" w:cs="宋体-18030"/>
          <w:sz w:val="28"/>
          <w:szCs w:val="28"/>
        </w:rPr>
      </w:pPr>
    </w:p>
    <w:p w14:paraId="3404D00B">
      <w:pPr>
        <w:spacing w:line="400" w:lineRule="exact"/>
        <w:rPr>
          <w:rFonts w:hint="eastAsia" w:ascii="宋体" w:hAnsi="宋体" w:cs="宋体-18030"/>
          <w:sz w:val="28"/>
          <w:szCs w:val="28"/>
        </w:rPr>
      </w:pPr>
    </w:p>
    <w:p w14:paraId="4FCE2A7E">
      <w:pPr>
        <w:spacing w:line="400" w:lineRule="exact"/>
        <w:rPr>
          <w:rFonts w:hint="eastAsia" w:ascii="宋体" w:hAnsi="宋体" w:cs="宋体-18030"/>
          <w:sz w:val="28"/>
          <w:szCs w:val="28"/>
        </w:rPr>
      </w:pPr>
    </w:p>
    <w:p w14:paraId="36795DE8">
      <w:pPr>
        <w:spacing w:line="400" w:lineRule="exact"/>
        <w:rPr>
          <w:rFonts w:hint="eastAsia" w:ascii="宋体" w:hAnsi="宋体" w:cs="宋体-18030"/>
          <w:sz w:val="28"/>
          <w:szCs w:val="28"/>
        </w:rPr>
      </w:pPr>
    </w:p>
    <w:p w14:paraId="07D93ACE">
      <w:pPr>
        <w:spacing w:line="400" w:lineRule="exact"/>
        <w:rPr>
          <w:rFonts w:ascii="宋体" w:hAnsi="宋体" w:cs="宋体-18030"/>
          <w:szCs w:val="21"/>
        </w:rPr>
        <w:sectPr>
          <w:pgSz w:w="11906" w:h="16838"/>
          <w:pgMar w:top="1418" w:right="1418" w:bottom="1418" w:left="1418" w:header="851" w:footer="992" w:gutter="0"/>
          <w:pgNumType w:fmt="numberInDash"/>
          <w:cols w:space="720" w:num="1"/>
          <w:titlePg/>
          <w:docGrid w:linePitch="312" w:charSpace="0"/>
        </w:sectPr>
      </w:pPr>
    </w:p>
    <w:p w14:paraId="1EA6A167">
      <w:pPr>
        <w:tabs>
          <w:tab w:val="left" w:pos="2945"/>
        </w:tabs>
        <w:spacing w:line="400" w:lineRule="exact"/>
        <w:rPr>
          <w:rFonts w:hint="eastAsia" w:ascii="宋体" w:hAnsi="宋体" w:cs="宋体-18030"/>
          <w:sz w:val="28"/>
          <w:szCs w:val="28"/>
        </w:rPr>
      </w:pPr>
      <w:r>
        <w:rPr>
          <w:rFonts w:ascii="宋体" w:hAnsi="宋体" w:cs="宋体-18030"/>
          <w:sz w:val="28"/>
          <w:szCs w:val="28"/>
        </w:rPr>
        <w:tab/>
      </w:r>
    </w:p>
    <w:p w14:paraId="5F95C95E">
      <w:pPr>
        <w:tabs>
          <w:tab w:val="left" w:pos="2945"/>
        </w:tabs>
        <w:spacing w:line="400" w:lineRule="exact"/>
        <w:rPr>
          <w:rFonts w:hint="eastAsia" w:ascii="宋体" w:hAnsi="宋体" w:cs="宋体-18030"/>
          <w:sz w:val="28"/>
          <w:szCs w:val="28"/>
        </w:rPr>
      </w:pPr>
    </w:p>
    <w:p w14:paraId="06D76035">
      <w:pPr>
        <w:tabs>
          <w:tab w:val="left" w:pos="2945"/>
        </w:tabs>
        <w:spacing w:line="400" w:lineRule="exact"/>
        <w:rPr>
          <w:rFonts w:hint="eastAsia" w:ascii="宋体" w:hAnsi="宋体" w:cs="宋体-18030"/>
          <w:sz w:val="28"/>
          <w:szCs w:val="28"/>
        </w:rPr>
      </w:pPr>
    </w:p>
    <w:p w14:paraId="4F03DD52">
      <w:pPr>
        <w:tabs>
          <w:tab w:val="left" w:pos="2945"/>
        </w:tabs>
        <w:spacing w:line="400" w:lineRule="exact"/>
        <w:rPr>
          <w:rFonts w:hint="eastAsia" w:ascii="宋体" w:hAnsi="宋体" w:cs="宋体-18030"/>
          <w:sz w:val="28"/>
          <w:szCs w:val="28"/>
        </w:rPr>
      </w:pPr>
    </w:p>
    <w:p w14:paraId="36C6D4B4">
      <w:pPr>
        <w:tabs>
          <w:tab w:val="left" w:pos="2945"/>
        </w:tabs>
        <w:spacing w:line="400" w:lineRule="exact"/>
        <w:rPr>
          <w:rFonts w:hint="eastAsia" w:ascii="宋体" w:hAnsi="宋体" w:cs="宋体-18030"/>
          <w:sz w:val="28"/>
          <w:szCs w:val="28"/>
        </w:rPr>
      </w:pPr>
    </w:p>
    <w:p w14:paraId="2546181A">
      <w:pPr>
        <w:tabs>
          <w:tab w:val="left" w:pos="2945"/>
        </w:tabs>
        <w:spacing w:line="400" w:lineRule="exact"/>
        <w:rPr>
          <w:rFonts w:hint="eastAsia" w:ascii="宋体" w:hAnsi="宋体" w:cs="宋体-18030"/>
          <w:sz w:val="28"/>
          <w:szCs w:val="28"/>
        </w:rPr>
      </w:pPr>
    </w:p>
    <w:p w14:paraId="5708EF33">
      <w:pPr>
        <w:tabs>
          <w:tab w:val="left" w:pos="2945"/>
        </w:tabs>
        <w:spacing w:line="400" w:lineRule="exact"/>
        <w:rPr>
          <w:rFonts w:hint="eastAsia" w:ascii="宋体" w:hAnsi="宋体" w:cs="宋体-18030"/>
          <w:sz w:val="28"/>
          <w:szCs w:val="28"/>
        </w:rPr>
      </w:pPr>
    </w:p>
    <w:p w14:paraId="50262531">
      <w:pPr>
        <w:tabs>
          <w:tab w:val="left" w:pos="2945"/>
        </w:tabs>
        <w:spacing w:line="400" w:lineRule="exact"/>
        <w:rPr>
          <w:rFonts w:hint="eastAsia" w:ascii="宋体" w:hAnsi="宋体" w:cs="宋体-18030"/>
          <w:sz w:val="28"/>
          <w:szCs w:val="28"/>
        </w:rPr>
      </w:pPr>
    </w:p>
    <w:p w14:paraId="7FAB1E79">
      <w:pPr>
        <w:tabs>
          <w:tab w:val="left" w:pos="2945"/>
        </w:tabs>
        <w:spacing w:line="400" w:lineRule="exact"/>
        <w:rPr>
          <w:rFonts w:hint="eastAsia" w:ascii="宋体" w:hAnsi="宋体" w:cs="宋体-18030"/>
          <w:sz w:val="28"/>
          <w:szCs w:val="28"/>
        </w:rPr>
      </w:pPr>
    </w:p>
    <w:p w14:paraId="0E012A3E">
      <w:pPr>
        <w:tabs>
          <w:tab w:val="left" w:pos="2945"/>
        </w:tabs>
        <w:spacing w:line="600" w:lineRule="exact"/>
        <w:jc w:val="center"/>
        <w:rPr>
          <w:rFonts w:hint="eastAsia" w:ascii="宋体" w:hAnsi="宋体" w:cs="宋体-18030"/>
          <w:sz w:val="52"/>
          <w:szCs w:val="52"/>
        </w:rPr>
      </w:pPr>
      <w:r>
        <w:rPr>
          <w:rFonts w:hint="eastAsia" w:ascii="宋体" w:hAnsi="宋体" w:cs="宋体-18030"/>
          <w:sz w:val="52"/>
          <w:szCs w:val="52"/>
        </w:rPr>
        <w:t>第</w:t>
      </w:r>
      <w:r>
        <w:rPr>
          <w:rFonts w:hint="eastAsia" w:ascii="宋体" w:hAnsi="宋体" w:cs="宋体-18030"/>
          <w:sz w:val="52"/>
          <w:szCs w:val="52"/>
          <w:lang w:val="en-US" w:eastAsia="zh-CN"/>
        </w:rPr>
        <w:t>五</w:t>
      </w:r>
      <w:r>
        <w:rPr>
          <w:rFonts w:hint="eastAsia" w:ascii="宋体" w:hAnsi="宋体"/>
          <w:sz w:val="52"/>
          <w:szCs w:val="52"/>
        </w:rPr>
        <w:t>章</w:t>
      </w:r>
      <w:r>
        <w:rPr>
          <w:rFonts w:hint="eastAsia" w:ascii="宋体" w:hAnsi="宋体" w:cs="宋体-18030"/>
          <w:sz w:val="52"/>
          <w:szCs w:val="52"/>
        </w:rPr>
        <w:t xml:space="preserve">  评审办法</w:t>
      </w:r>
    </w:p>
    <w:p w14:paraId="71F876D1">
      <w:pPr>
        <w:spacing w:line="400" w:lineRule="exact"/>
        <w:rPr>
          <w:rFonts w:ascii="宋体" w:hAnsi="宋体" w:cs="宋体-18030"/>
          <w:sz w:val="28"/>
          <w:szCs w:val="28"/>
        </w:rPr>
        <w:sectPr>
          <w:pgSz w:w="11906" w:h="16838"/>
          <w:pgMar w:top="1418" w:right="1418" w:bottom="1418" w:left="1418" w:header="851" w:footer="992" w:gutter="0"/>
          <w:pgNumType w:fmt="numberInDash"/>
          <w:cols w:space="720" w:num="1"/>
          <w:titlePg/>
          <w:docGrid w:linePitch="312" w:charSpace="0"/>
        </w:sectPr>
      </w:pPr>
    </w:p>
    <w:p w14:paraId="579E66F8">
      <w:pPr>
        <w:pStyle w:val="3"/>
        <w:keepNext w:val="0"/>
        <w:tabs>
          <w:tab w:val="left" w:pos="600"/>
          <w:tab w:val="left" w:pos="1260"/>
          <w:tab w:val="center" w:pos="4597"/>
          <w:tab w:val="left" w:pos="8305"/>
        </w:tabs>
        <w:spacing w:line="400" w:lineRule="exact"/>
        <w:jc w:val="center"/>
        <w:rPr>
          <w:rFonts w:hint="eastAsia" w:ascii="方正小标宋简体" w:hAnsi="宋体" w:eastAsia="方正小标宋简体"/>
        </w:rPr>
      </w:pPr>
      <w:r>
        <w:rPr>
          <w:rFonts w:hint="eastAsia" w:ascii="宋体" w:hAnsi="宋体" w:eastAsia="宋体" w:cs="宋体"/>
        </w:rPr>
        <w:t>评审办法（综合评分法）</w:t>
      </w:r>
    </w:p>
    <w:p w14:paraId="58DB77F2">
      <w:pPr>
        <w:pStyle w:val="3"/>
        <w:spacing w:before="0" w:after="0" w:line="400" w:lineRule="exact"/>
        <w:jc w:val="center"/>
        <w:rPr>
          <w:rFonts w:hint="eastAsia"/>
        </w:rPr>
      </w:pPr>
      <w:bookmarkStart w:id="0" w:name="_Toc307815149"/>
      <w:bookmarkStart w:id="1" w:name="_Toc218065868"/>
      <w:bookmarkStart w:id="2" w:name="_Toc104972752"/>
      <w:bookmarkStart w:id="3" w:name="_Toc137778993"/>
      <w:bookmarkStart w:id="4" w:name="_Toc326609658"/>
      <w:bookmarkStart w:id="5" w:name="_Toc147130098"/>
      <w:r>
        <w:rPr>
          <w:rFonts w:hint="eastAsia"/>
        </w:rPr>
        <w:t>评审办法前附表</w:t>
      </w:r>
      <w:bookmarkEnd w:id="0"/>
      <w:bookmarkEnd w:id="1"/>
      <w:bookmarkEnd w:id="2"/>
      <w:bookmarkEnd w:id="3"/>
    </w:p>
    <w:p w14:paraId="3AAC067C">
      <w:pPr>
        <w:spacing w:line="400" w:lineRule="exact"/>
        <w:rPr>
          <w:rFonts w:hint="eastAsia"/>
        </w:rPr>
      </w:pPr>
    </w:p>
    <w:tbl>
      <w:tblPr>
        <w:tblStyle w:val="17"/>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3"/>
        <w:gridCol w:w="540"/>
        <w:gridCol w:w="2310"/>
        <w:gridCol w:w="5577"/>
      </w:tblGrid>
      <w:tr w14:paraId="5D6D5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513" w:type="dxa"/>
            <w:gridSpan w:val="2"/>
            <w:noWrap w:val="0"/>
            <w:vAlign w:val="center"/>
          </w:tcPr>
          <w:p w14:paraId="54B3186A">
            <w:pPr>
              <w:spacing w:line="400" w:lineRule="exact"/>
              <w:jc w:val="center"/>
              <w:rPr>
                <w:rFonts w:hint="eastAsia" w:ascii="宋体" w:hAnsi="宋体" w:cs="宋体"/>
                <w:b/>
                <w:szCs w:val="21"/>
              </w:rPr>
            </w:pPr>
            <w:r>
              <w:rPr>
                <w:rFonts w:hint="eastAsia" w:ascii="宋体" w:hAnsi="宋体" w:cs="宋体"/>
                <w:b/>
                <w:szCs w:val="21"/>
              </w:rPr>
              <w:t>条款号</w:t>
            </w:r>
          </w:p>
        </w:tc>
        <w:tc>
          <w:tcPr>
            <w:tcW w:w="2310" w:type="dxa"/>
            <w:noWrap w:val="0"/>
            <w:vAlign w:val="center"/>
          </w:tcPr>
          <w:p w14:paraId="53376FA6">
            <w:pPr>
              <w:spacing w:line="400" w:lineRule="exact"/>
              <w:jc w:val="center"/>
              <w:rPr>
                <w:rFonts w:hint="eastAsia" w:ascii="宋体" w:hAnsi="宋体" w:cs="宋体"/>
                <w:b/>
                <w:szCs w:val="21"/>
              </w:rPr>
            </w:pPr>
            <w:r>
              <w:rPr>
                <w:rFonts w:hint="eastAsia" w:ascii="宋体" w:hAnsi="宋体" w:cs="宋体"/>
                <w:b/>
                <w:szCs w:val="21"/>
              </w:rPr>
              <w:t>评审因素</w:t>
            </w:r>
          </w:p>
        </w:tc>
        <w:tc>
          <w:tcPr>
            <w:tcW w:w="5577" w:type="dxa"/>
            <w:noWrap w:val="0"/>
            <w:vAlign w:val="center"/>
          </w:tcPr>
          <w:p w14:paraId="0F72EC4F">
            <w:pPr>
              <w:spacing w:line="400" w:lineRule="exact"/>
              <w:jc w:val="center"/>
              <w:rPr>
                <w:rFonts w:hint="eastAsia" w:ascii="宋体" w:hAnsi="宋体" w:cs="宋体"/>
                <w:b/>
                <w:szCs w:val="21"/>
              </w:rPr>
            </w:pPr>
            <w:r>
              <w:rPr>
                <w:rFonts w:hint="eastAsia" w:ascii="宋体" w:hAnsi="宋体" w:cs="宋体"/>
                <w:b/>
                <w:szCs w:val="21"/>
              </w:rPr>
              <w:t>评审标准</w:t>
            </w:r>
          </w:p>
        </w:tc>
      </w:tr>
      <w:tr w14:paraId="62A4B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jc w:val="center"/>
        </w:trPr>
        <w:tc>
          <w:tcPr>
            <w:tcW w:w="973" w:type="dxa"/>
            <w:vMerge w:val="restart"/>
            <w:noWrap w:val="0"/>
            <w:vAlign w:val="center"/>
          </w:tcPr>
          <w:p w14:paraId="5BE261C4">
            <w:pPr>
              <w:spacing w:line="400" w:lineRule="exact"/>
              <w:jc w:val="center"/>
              <w:rPr>
                <w:rFonts w:hint="eastAsia" w:ascii="宋体" w:hAnsi="宋体" w:eastAsia="宋体" w:cs="宋体"/>
                <w:szCs w:val="21"/>
              </w:rPr>
            </w:pPr>
            <w:r>
              <w:rPr>
                <w:rFonts w:hint="eastAsia" w:ascii="宋体" w:hAnsi="宋体" w:eastAsia="宋体" w:cs="宋体"/>
                <w:szCs w:val="21"/>
              </w:rPr>
              <w:t>2.1.1</w:t>
            </w:r>
          </w:p>
        </w:tc>
        <w:tc>
          <w:tcPr>
            <w:tcW w:w="540" w:type="dxa"/>
            <w:vMerge w:val="restart"/>
            <w:noWrap w:val="0"/>
            <w:vAlign w:val="center"/>
          </w:tcPr>
          <w:p w14:paraId="75ED7B77">
            <w:pPr>
              <w:spacing w:line="400" w:lineRule="exact"/>
              <w:jc w:val="center"/>
              <w:rPr>
                <w:rFonts w:hint="eastAsia" w:ascii="宋体" w:hAnsi="宋体" w:eastAsia="宋体" w:cs="宋体"/>
                <w:szCs w:val="21"/>
              </w:rPr>
            </w:pPr>
            <w:r>
              <w:rPr>
                <w:rFonts w:hint="eastAsia" w:ascii="宋体" w:hAnsi="宋体" w:eastAsia="宋体" w:cs="宋体"/>
                <w:szCs w:val="21"/>
              </w:rPr>
              <w:t>形</w:t>
            </w:r>
          </w:p>
          <w:p w14:paraId="26D29B6C">
            <w:pPr>
              <w:spacing w:line="400" w:lineRule="exact"/>
              <w:jc w:val="center"/>
              <w:rPr>
                <w:rFonts w:hint="eastAsia" w:ascii="宋体" w:hAnsi="宋体" w:eastAsia="宋体" w:cs="宋体"/>
                <w:szCs w:val="21"/>
              </w:rPr>
            </w:pPr>
            <w:r>
              <w:rPr>
                <w:rFonts w:hint="eastAsia" w:ascii="宋体" w:hAnsi="宋体" w:eastAsia="宋体" w:cs="宋体"/>
                <w:szCs w:val="21"/>
              </w:rPr>
              <w:t>式</w:t>
            </w:r>
          </w:p>
          <w:p w14:paraId="2DEA8437">
            <w:pPr>
              <w:spacing w:line="400" w:lineRule="exact"/>
              <w:jc w:val="center"/>
              <w:rPr>
                <w:rFonts w:hint="eastAsia" w:ascii="宋体" w:hAnsi="宋体" w:eastAsia="宋体" w:cs="宋体"/>
                <w:szCs w:val="21"/>
              </w:rPr>
            </w:pPr>
            <w:r>
              <w:rPr>
                <w:rFonts w:hint="eastAsia" w:ascii="宋体" w:hAnsi="宋体" w:eastAsia="宋体" w:cs="宋体"/>
                <w:szCs w:val="21"/>
              </w:rPr>
              <w:t>评</w:t>
            </w:r>
          </w:p>
          <w:p w14:paraId="3E89FADA">
            <w:pPr>
              <w:spacing w:line="400" w:lineRule="exact"/>
              <w:jc w:val="center"/>
              <w:rPr>
                <w:rFonts w:hint="eastAsia" w:ascii="宋体" w:hAnsi="宋体" w:eastAsia="宋体" w:cs="宋体"/>
                <w:szCs w:val="21"/>
              </w:rPr>
            </w:pPr>
            <w:r>
              <w:rPr>
                <w:rFonts w:hint="eastAsia" w:ascii="宋体" w:hAnsi="宋体" w:eastAsia="宋体" w:cs="宋体"/>
                <w:szCs w:val="21"/>
              </w:rPr>
              <w:t>审</w:t>
            </w:r>
          </w:p>
          <w:p w14:paraId="023CC365">
            <w:pPr>
              <w:spacing w:line="400" w:lineRule="exact"/>
              <w:jc w:val="center"/>
              <w:rPr>
                <w:rFonts w:hint="eastAsia" w:ascii="宋体" w:hAnsi="宋体" w:eastAsia="宋体" w:cs="宋体"/>
                <w:szCs w:val="21"/>
              </w:rPr>
            </w:pPr>
            <w:r>
              <w:rPr>
                <w:rFonts w:hint="eastAsia" w:ascii="宋体" w:hAnsi="宋体" w:eastAsia="宋体" w:cs="宋体"/>
                <w:szCs w:val="21"/>
              </w:rPr>
              <w:t>标</w:t>
            </w:r>
          </w:p>
          <w:p w14:paraId="5BAA2A86">
            <w:pPr>
              <w:spacing w:line="400" w:lineRule="exact"/>
              <w:jc w:val="center"/>
              <w:rPr>
                <w:rFonts w:hint="eastAsia" w:ascii="宋体" w:hAnsi="宋体" w:eastAsia="宋体" w:cs="宋体"/>
                <w:szCs w:val="21"/>
              </w:rPr>
            </w:pPr>
            <w:r>
              <w:rPr>
                <w:rFonts w:hint="eastAsia" w:ascii="宋体" w:hAnsi="宋体" w:eastAsia="宋体" w:cs="宋体"/>
                <w:szCs w:val="21"/>
              </w:rPr>
              <w:t>准</w:t>
            </w:r>
          </w:p>
        </w:tc>
        <w:tc>
          <w:tcPr>
            <w:tcW w:w="2310" w:type="dxa"/>
            <w:noWrap w:val="0"/>
            <w:vAlign w:val="center"/>
          </w:tcPr>
          <w:p w14:paraId="07AADD44">
            <w:pPr>
              <w:spacing w:line="400" w:lineRule="exact"/>
              <w:ind w:firstLine="420" w:firstLineChars="200"/>
              <w:jc w:val="center"/>
              <w:rPr>
                <w:rFonts w:hint="eastAsia" w:ascii="宋体" w:hAnsi="宋体" w:eastAsia="宋体" w:cs="宋体"/>
                <w:szCs w:val="21"/>
              </w:rPr>
            </w:pPr>
            <w:r>
              <w:rPr>
                <w:rFonts w:hint="eastAsia" w:ascii="宋体" w:hAnsi="宋体" w:eastAsia="宋体" w:cs="宋体"/>
                <w:szCs w:val="21"/>
              </w:rPr>
              <w:t>报价人名称</w:t>
            </w:r>
          </w:p>
        </w:tc>
        <w:tc>
          <w:tcPr>
            <w:tcW w:w="5577" w:type="dxa"/>
            <w:noWrap w:val="0"/>
            <w:vAlign w:val="center"/>
          </w:tcPr>
          <w:p w14:paraId="4A7B67E6">
            <w:pPr>
              <w:spacing w:line="400" w:lineRule="exact"/>
              <w:jc w:val="center"/>
              <w:rPr>
                <w:rFonts w:hint="eastAsia" w:ascii="宋体" w:hAnsi="宋体" w:eastAsia="宋体" w:cs="宋体"/>
                <w:szCs w:val="21"/>
              </w:rPr>
            </w:pPr>
            <w:r>
              <w:rPr>
                <w:rFonts w:hint="eastAsia" w:ascii="宋体" w:hAnsi="宋体" w:eastAsia="宋体" w:cs="宋体"/>
                <w:szCs w:val="21"/>
              </w:rPr>
              <w:t>与营业执照、</w:t>
            </w:r>
            <w:r>
              <w:rPr>
                <w:rFonts w:hint="eastAsia" w:ascii="宋体" w:hAnsi="宋体" w:cs="宋体"/>
                <w:szCs w:val="21"/>
                <w:lang w:eastAsia="zh-CN"/>
              </w:rPr>
              <w:t>网站备案</w:t>
            </w:r>
            <w:r>
              <w:rPr>
                <w:rFonts w:hint="eastAsia" w:ascii="宋体" w:hAnsi="宋体" w:eastAsia="宋体" w:cs="宋体"/>
                <w:szCs w:val="21"/>
              </w:rPr>
              <w:t>一致</w:t>
            </w:r>
          </w:p>
        </w:tc>
      </w:tr>
      <w:tr w14:paraId="60E33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0" w:hRule="atLeast"/>
          <w:jc w:val="center"/>
        </w:trPr>
        <w:tc>
          <w:tcPr>
            <w:tcW w:w="973" w:type="dxa"/>
            <w:vMerge w:val="continue"/>
            <w:noWrap w:val="0"/>
            <w:vAlign w:val="center"/>
          </w:tcPr>
          <w:p w14:paraId="228CC0F4">
            <w:pPr>
              <w:spacing w:line="400" w:lineRule="exact"/>
              <w:jc w:val="center"/>
              <w:rPr>
                <w:rFonts w:hint="eastAsia" w:ascii="宋体" w:hAnsi="宋体" w:eastAsia="宋体" w:cs="宋体"/>
                <w:szCs w:val="21"/>
              </w:rPr>
            </w:pPr>
          </w:p>
        </w:tc>
        <w:tc>
          <w:tcPr>
            <w:tcW w:w="540" w:type="dxa"/>
            <w:vMerge w:val="continue"/>
            <w:noWrap w:val="0"/>
            <w:vAlign w:val="center"/>
          </w:tcPr>
          <w:p w14:paraId="178D2ACB">
            <w:pPr>
              <w:spacing w:line="400" w:lineRule="exact"/>
              <w:jc w:val="center"/>
              <w:rPr>
                <w:rFonts w:hint="eastAsia" w:ascii="宋体" w:hAnsi="宋体" w:eastAsia="宋体" w:cs="宋体"/>
                <w:szCs w:val="21"/>
              </w:rPr>
            </w:pPr>
          </w:p>
        </w:tc>
        <w:tc>
          <w:tcPr>
            <w:tcW w:w="2310" w:type="dxa"/>
            <w:noWrap w:val="0"/>
            <w:vAlign w:val="center"/>
          </w:tcPr>
          <w:p w14:paraId="795C0B7C">
            <w:pPr>
              <w:spacing w:line="400" w:lineRule="exact"/>
              <w:jc w:val="center"/>
              <w:rPr>
                <w:rFonts w:hint="eastAsia" w:ascii="宋体" w:hAnsi="宋体" w:eastAsia="宋体" w:cs="宋体"/>
                <w:szCs w:val="21"/>
              </w:rPr>
            </w:pPr>
            <w:r>
              <w:rPr>
                <w:rFonts w:hint="eastAsia" w:ascii="宋体" w:hAnsi="宋体" w:eastAsia="宋体" w:cs="宋体"/>
                <w:szCs w:val="21"/>
              </w:rPr>
              <w:t>报价</w:t>
            </w:r>
            <w:r>
              <w:rPr>
                <w:rFonts w:hint="eastAsia" w:ascii="宋体" w:hAnsi="宋体" w:cs="宋体"/>
                <w:szCs w:val="21"/>
                <w:lang w:val="en-US" w:eastAsia="zh-CN"/>
              </w:rPr>
              <w:t>文件签字</w:t>
            </w:r>
            <w:r>
              <w:rPr>
                <w:rFonts w:hint="eastAsia" w:ascii="宋体" w:hAnsi="宋体" w:eastAsia="宋体" w:cs="宋体"/>
                <w:szCs w:val="21"/>
              </w:rPr>
              <w:t>盖章</w:t>
            </w:r>
          </w:p>
        </w:tc>
        <w:tc>
          <w:tcPr>
            <w:tcW w:w="5577" w:type="dxa"/>
            <w:noWrap w:val="0"/>
            <w:vAlign w:val="center"/>
          </w:tcPr>
          <w:p w14:paraId="5F59A7D4">
            <w:pPr>
              <w:spacing w:line="400" w:lineRule="exact"/>
              <w:jc w:val="center"/>
              <w:rPr>
                <w:rFonts w:hint="eastAsia" w:ascii="宋体" w:hAnsi="宋体" w:eastAsia="宋体" w:cs="宋体"/>
                <w:szCs w:val="21"/>
              </w:rPr>
            </w:pPr>
            <w:r>
              <w:rPr>
                <w:rFonts w:hint="eastAsia" w:ascii="宋体" w:hAnsi="宋体" w:eastAsia="宋体" w:cs="宋体"/>
                <w:szCs w:val="21"/>
              </w:rPr>
              <w:t>符合</w:t>
            </w:r>
            <w:r>
              <w:rPr>
                <w:rFonts w:hint="eastAsia" w:ascii="宋体" w:hAnsi="宋体" w:cs="宋体"/>
                <w:szCs w:val="21"/>
                <w:lang w:eastAsia="zh-CN"/>
              </w:rPr>
              <w:t>采购</w:t>
            </w:r>
            <w:r>
              <w:rPr>
                <w:rFonts w:hint="eastAsia" w:ascii="宋体" w:hAnsi="宋体" w:eastAsia="宋体" w:cs="宋体"/>
                <w:szCs w:val="21"/>
              </w:rPr>
              <w:t>文件签字或盖章的要求</w:t>
            </w:r>
          </w:p>
        </w:tc>
      </w:tr>
      <w:tr w14:paraId="74CAC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jc w:val="center"/>
        </w:trPr>
        <w:tc>
          <w:tcPr>
            <w:tcW w:w="973" w:type="dxa"/>
            <w:vMerge w:val="continue"/>
            <w:noWrap w:val="0"/>
            <w:vAlign w:val="center"/>
          </w:tcPr>
          <w:p w14:paraId="1704E38C">
            <w:pPr>
              <w:spacing w:line="400" w:lineRule="exact"/>
              <w:jc w:val="center"/>
              <w:rPr>
                <w:rFonts w:hint="eastAsia" w:ascii="宋体" w:hAnsi="宋体" w:eastAsia="宋体" w:cs="宋体"/>
                <w:szCs w:val="21"/>
              </w:rPr>
            </w:pPr>
          </w:p>
        </w:tc>
        <w:tc>
          <w:tcPr>
            <w:tcW w:w="540" w:type="dxa"/>
            <w:vMerge w:val="continue"/>
            <w:noWrap w:val="0"/>
            <w:vAlign w:val="center"/>
          </w:tcPr>
          <w:p w14:paraId="16AAE30D">
            <w:pPr>
              <w:spacing w:line="400" w:lineRule="exact"/>
              <w:jc w:val="center"/>
              <w:rPr>
                <w:rFonts w:hint="eastAsia" w:ascii="宋体" w:hAnsi="宋体" w:eastAsia="宋体" w:cs="宋体"/>
                <w:szCs w:val="21"/>
              </w:rPr>
            </w:pPr>
          </w:p>
        </w:tc>
        <w:tc>
          <w:tcPr>
            <w:tcW w:w="2310" w:type="dxa"/>
            <w:noWrap w:val="0"/>
            <w:vAlign w:val="center"/>
          </w:tcPr>
          <w:p w14:paraId="23719757">
            <w:pPr>
              <w:spacing w:line="400" w:lineRule="exact"/>
              <w:ind w:firstLine="420" w:firstLineChars="200"/>
              <w:jc w:val="center"/>
              <w:rPr>
                <w:rFonts w:hint="eastAsia" w:ascii="宋体" w:hAnsi="宋体" w:eastAsia="宋体" w:cs="宋体"/>
                <w:szCs w:val="21"/>
              </w:rPr>
            </w:pPr>
            <w:r>
              <w:rPr>
                <w:rFonts w:hint="eastAsia" w:ascii="宋体" w:hAnsi="宋体" w:eastAsia="宋体" w:cs="宋体"/>
                <w:szCs w:val="21"/>
              </w:rPr>
              <w:t>响应文件格式</w:t>
            </w:r>
          </w:p>
        </w:tc>
        <w:tc>
          <w:tcPr>
            <w:tcW w:w="5577" w:type="dxa"/>
            <w:noWrap w:val="0"/>
            <w:vAlign w:val="center"/>
          </w:tcPr>
          <w:p w14:paraId="38AD967D">
            <w:pPr>
              <w:spacing w:line="400" w:lineRule="exact"/>
              <w:jc w:val="center"/>
              <w:rPr>
                <w:rFonts w:hint="eastAsia" w:ascii="宋体" w:hAnsi="宋体" w:eastAsia="宋体" w:cs="宋体"/>
                <w:szCs w:val="21"/>
              </w:rPr>
            </w:pPr>
            <w:r>
              <w:rPr>
                <w:rFonts w:hint="eastAsia" w:ascii="宋体" w:hAnsi="宋体" w:eastAsia="宋体" w:cs="宋体"/>
                <w:szCs w:val="21"/>
              </w:rPr>
              <w:t>符合</w:t>
            </w:r>
            <w:r>
              <w:rPr>
                <w:rFonts w:hint="eastAsia" w:ascii="宋体" w:hAnsi="宋体" w:cs="宋体"/>
                <w:szCs w:val="21"/>
                <w:lang w:eastAsia="zh-CN"/>
              </w:rPr>
              <w:t>采购</w:t>
            </w:r>
            <w:r>
              <w:rPr>
                <w:rFonts w:hint="eastAsia" w:ascii="宋体" w:hAnsi="宋体" w:eastAsia="宋体" w:cs="宋体"/>
                <w:szCs w:val="21"/>
              </w:rPr>
              <w:t>文件格式的要求</w:t>
            </w:r>
          </w:p>
        </w:tc>
      </w:tr>
      <w:tr w14:paraId="13DF5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jc w:val="center"/>
        </w:trPr>
        <w:tc>
          <w:tcPr>
            <w:tcW w:w="973" w:type="dxa"/>
            <w:vMerge w:val="continue"/>
            <w:noWrap w:val="0"/>
            <w:vAlign w:val="center"/>
          </w:tcPr>
          <w:p w14:paraId="7BE7DF40">
            <w:pPr>
              <w:spacing w:line="400" w:lineRule="exact"/>
              <w:jc w:val="center"/>
              <w:rPr>
                <w:rFonts w:hint="eastAsia" w:ascii="宋体" w:hAnsi="宋体" w:eastAsia="宋体" w:cs="宋体"/>
                <w:szCs w:val="21"/>
              </w:rPr>
            </w:pPr>
          </w:p>
        </w:tc>
        <w:tc>
          <w:tcPr>
            <w:tcW w:w="540" w:type="dxa"/>
            <w:vMerge w:val="continue"/>
            <w:noWrap w:val="0"/>
            <w:vAlign w:val="center"/>
          </w:tcPr>
          <w:p w14:paraId="758A0A31">
            <w:pPr>
              <w:spacing w:line="400" w:lineRule="exact"/>
              <w:jc w:val="center"/>
              <w:rPr>
                <w:rFonts w:hint="eastAsia" w:ascii="宋体" w:hAnsi="宋体" w:eastAsia="宋体" w:cs="宋体"/>
                <w:szCs w:val="21"/>
              </w:rPr>
            </w:pPr>
          </w:p>
        </w:tc>
        <w:tc>
          <w:tcPr>
            <w:tcW w:w="2310" w:type="dxa"/>
            <w:noWrap w:val="0"/>
            <w:vAlign w:val="center"/>
          </w:tcPr>
          <w:p w14:paraId="0194EE12">
            <w:pPr>
              <w:spacing w:line="400" w:lineRule="exact"/>
              <w:ind w:firstLine="420" w:firstLineChars="200"/>
              <w:jc w:val="center"/>
              <w:rPr>
                <w:rFonts w:hint="eastAsia" w:ascii="宋体" w:hAnsi="宋体" w:eastAsia="宋体" w:cs="宋体"/>
                <w:szCs w:val="21"/>
                <w:lang w:eastAsia="zh-CN"/>
              </w:rPr>
            </w:pPr>
            <w:r>
              <w:rPr>
                <w:rFonts w:hint="eastAsia" w:ascii="宋体" w:hAnsi="宋体" w:cs="宋体"/>
                <w:szCs w:val="21"/>
                <w:lang w:eastAsia="zh-CN"/>
              </w:rPr>
              <w:t>服务方案</w:t>
            </w:r>
          </w:p>
        </w:tc>
        <w:tc>
          <w:tcPr>
            <w:tcW w:w="5577" w:type="dxa"/>
            <w:noWrap w:val="0"/>
            <w:vAlign w:val="center"/>
          </w:tcPr>
          <w:p w14:paraId="227234D6">
            <w:pPr>
              <w:spacing w:line="400" w:lineRule="exact"/>
              <w:jc w:val="center"/>
              <w:rPr>
                <w:rFonts w:hint="eastAsia" w:ascii="宋体" w:hAnsi="宋体" w:eastAsia="宋体" w:cs="宋体"/>
                <w:szCs w:val="21"/>
              </w:rPr>
            </w:pPr>
            <w:r>
              <w:rPr>
                <w:rFonts w:hint="eastAsia" w:ascii="宋体" w:hAnsi="宋体" w:eastAsia="宋体" w:cs="宋体"/>
                <w:szCs w:val="21"/>
              </w:rPr>
              <w:t>符合</w:t>
            </w:r>
            <w:r>
              <w:rPr>
                <w:rFonts w:hint="eastAsia" w:ascii="宋体" w:hAnsi="宋体" w:cs="宋体"/>
                <w:szCs w:val="21"/>
                <w:lang w:eastAsia="zh-CN"/>
              </w:rPr>
              <w:t>采购</w:t>
            </w:r>
            <w:r>
              <w:rPr>
                <w:rFonts w:hint="eastAsia" w:ascii="宋体" w:hAnsi="宋体" w:eastAsia="宋体" w:cs="宋体"/>
                <w:szCs w:val="21"/>
              </w:rPr>
              <w:t>文件格式的要求</w:t>
            </w:r>
          </w:p>
        </w:tc>
      </w:tr>
      <w:tr w14:paraId="35006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atLeast"/>
          <w:jc w:val="center"/>
        </w:trPr>
        <w:tc>
          <w:tcPr>
            <w:tcW w:w="973" w:type="dxa"/>
            <w:vMerge w:val="restart"/>
            <w:noWrap w:val="0"/>
            <w:vAlign w:val="center"/>
          </w:tcPr>
          <w:p w14:paraId="34C683AE">
            <w:pPr>
              <w:spacing w:line="400" w:lineRule="exact"/>
              <w:jc w:val="center"/>
              <w:rPr>
                <w:rFonts w:hint="eastAsia" w:ascii="宋体" w:hAnsi="宋体" w:eastAsia="宋体" w:cs="宋体"/>
                <w:szCs w:val="21"/>
              </w:rPr>
            </w:pPr>
            <w:r>
              <w:rPr>
                <w:rFonts w:hint="eastAsia" w:ascii="宋体" w:hAnsi="宋体" w:eastAsia="宋体" w:cs="宋体"/>
                <w:szCs w:val="21"/>
              </w:rPr>
              <w:t>2.1.2</w:t>
            </w:r>
          </w:p>
        </w:tc>
        <w:tc>
          <w:tcPr>
            <w:tcW w:w="540" w:type="dxa"/>
            <w:vMerge w:val="restart"/>
            <w:noWrap w:val="0"/>
            <w:vAlign w:val="center"/>
          </w:tcPr>
          <w:p w14:paraId="27673C16">
            <w:pPr>
              <w:spacing w:line="400" w:lineRule="exact"/>
              <w:jc w:val="center"/>
              <w:rPr>
                <w:rFonts w:hint="eastAsia" w:ascii="宋体" w:hAnsi="宋体" w:eastAsia="宋体" w:cs="宋体"/>
                <w:szCs w:val="21"/>
              </w:rPr>
            </w:pPr>
            <w:r>
              <w:rPr>
                <w:rFonts w:hint="eastAsia" w:ascii="宋体" w:hAnsi="宋体" w:eastAsia="宋体" w:cs="宋体"/>
                <w:szCs w:val="21"/>
              </w:rPr>
              <w:t>资</w:t>
            </w:r>
          </w:p>
          <w:p w14:paraId="17DB1F16">
            <w:pPr>
              <w:spacing w:line="400" w:lineRule="exact"/>
              <w:jc w:val="center"/>
              <w:rPr>
                <w:rFonts w:hint="eastAsia" w:ascii="宋体" w:hAnsi="宋体" w:eastAsia="宋体" w:cs="宋体"/>
                <w:szCs w:val="21"/>
              </w:rPr>
            </w:pPr>
            <w:r>
              <w:rPr>
                <w:rFonts w:hint="eastAsia" w:ascii="宋体" w:hAnsi="宋体" w:eastAsia="宋体" w:cs="宋体"/>
                <w:szCs w:val="21"/>
              </w:rPr>
              <w:t>格</w:t>
            </w:r>
          </w:p>
          <w:p w14:paraId="69054B61">
            <w:pPr>
              <w:spacing w:line="400" w:lineRule="exact"/>
              <w:jc w:val="center"/>
              <w:rPr>
                <w:rFonts w:hint="eastAsia" w:ascii="宋体" w:hAnsi="宋体" w:eastAsia="宋体" w:cs="宋体"/>
                <w:szCs w:val="21"/>
              </w:rPr>
            </w:pPr>
            <w:r>
              <w:rPr>
                <w:rFonts w:hint="eastAsia" w:ascii="宋体" w:hAnsi="宋体" w:eastAsia="宋体" w:cs="宋体"/>
                <w:szCs w:val="21"/>
              </w:rPr>
              <w:t>评</w:t>
            </w:r>
          </w:p>
          <w:p w14:paraId="55518C34">
            <w:pPr>
              <w:spacing w:line="400" w:lineRule="exact"/>
              <w:jc w:val="center"/>
              <w:rPr>
                <w:rFonts w:hint="eastAsia" w:ascii="宋体" w:hAnsi="宋体" w:eastAsia="宋体" w:cs="宋体"/>
                <w:szCs w:val="21"/>
              </w:rPr>
            </w:pPr>
            <w:r>
              <w:rPr>
                <w:rFonts w:hint="eastAsia" w:ascii="宋体" w:hAnsi="宋体" w:eastAsia="宋体" w:cs="宋体"/>
                <w:szCs w:val="21"/>
              </w:rPr>
              <w:t>审</w:t>
            </w:r>
          </w:p>
          <w:p w14:paraId="4A3AA46B">
            <w:pPr>
              <w:spacing w:line="400" w:lineRule="exact"/>
              <w:jc w:val="center"/>
              <w:rPr>
                <w:rFonts w:hint="eastAsia" w:ascii="宋体" w:hAnsi="宋体" w:eastAsia="宋体" w:cs="宋体"/>
                <w:szCs w:val="21"/>
              </w:rPr>
            </w:pPr>
            <w:r>
              <w:rPr>
                <w:rFonts w:hint="eastAsia" w:ascii="宋体" w:hAnsi="宋体" w:eastAsia="宋体" w:cs="宋体"/>
                <w:szCs w:val="21"/>
              </w:rPr>
              <w:t>标</w:t>
            </w:r>
          </w:p>
          <w:p w14:paraId="7917C1C8">
            <w:pPr>
              <w:spacing w:line="400" w:lineRule="exact"/>
              <w:jc w:val="center"/>
              <w:rPr>
                <w:rFonts w:hint="eastAsia" w:ascii="宋体" w:hAnsi="宋体" w:eastAsia="宋体" w:cs="宋体"/>
                <w:szCs w:val="21"/>
              </w:rPr>
            </w:pPr>
            <w:r>
              <w:rPr>
                <w:rFonts w:hint="eastAsia" w:ascii="宋体" w:hAnsi="宋体" w:eastAsia="宋体" w:cs="宋体"/>
                <w:szCs w:val="21"/>
              </w:rPr>
              <w:t>准</w:t>
            </w:r>
          </w:p>
        </w:tc>
        <w:tc>
          <w:tcPr>
            <w:tcW w:w="2310" w:type="dxa"/>
            <w:noWrap w:val="0"/>
            <w:vAlign w:val="center"/>
          </w:tcPr>
          <w:p w14:paraId="4EE67F18">
            <w:pPr>
              <w:spacing w:line="400" w:lineRule="exact"/>
              <w:ind w:firstLine="420" w:firstLineChars="200"/>
              <w:jc w:val="center"/>
              <w:rPr>
                <w:rFonts w:hint="eastAsia" w:ascii="宋体" w:hAnsi="宋体" w:eastAsia="宋体" w:cs="宋体"/>
                <w:szCs w:val="21"/>
              </w:rPr>
            </w:pPr>
            <w:r>
              <w:rPr>
                <w:rFonts w:hint="eastAsia" w:ascii="宋体" w:hAnsi="宋体" w:eastAsia="宋体" w:cs="宋体"/>
                <w:szCs w:val="21"/>
              </w:rPr>
              <w:t>营业执照</w:t>
            </w:r>
          </w:p>
        </w:tc>
        <w:tc>
          <w:tcPr>
            <w:tcW w:w="5577" w:type="dxa"/>
            <w:noWrap w:val="0"/>
            <w:vAlign w:val="center"/>
          </w:tcPr>
          <w:p w14:paraId="20CEE2F4">
            <w:pPr>
              <w:spacing w:line="400" w:lineRule="exact"/>
              <w:jc w:val="center"/>
              <w:rPr>
                <w:rFonts w:hint="eastAsia" w:ascii="宋体" w:hAnsi="宋体" w:eastAsia="宋体" w:cs="宋体"/>
                <w:szCs w:val="21"/>
              </w:rPr>
            </w:pPr>
            <w:r>
              <w:rPr>
                <w:rFonts w:hint="eastAsia" w:ascii="宋体" w:hAnsi="宋体" w:eastAsia="宋体" w:cs="宋体"/>
                <w:szCs w:val="21"/>
              </w:rPr>
              <w:t>具备有效的营业执照</w:t>
            </w:r>
          </w:p>
        </w:tc>
      </w:tr>
      <w:tr w14:paraId="07EE4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jc w:val="center"/>
        </w:trPr>
        <w:tc>
          <w:tcPr>
            <w:tcW w:w="973" w:type="dxa"/>
            <w:vMerge w:val="continue"/>
            <w:noWrap w:val="0"/>
            <w:vAlign w:val="center"/>
          </w:tcPr>
          <w:p w14:paraId="482E4B75">
            <w:pPr>
              <w:spacing w:line="400" w:lineRule="exact"/>
              <w:jc w:val="center"/>
              <w:rPr>
                <w:rFonts w:hint="eastAsia" w:ascii="宋体" w:hAnsi="宋体" w:eastAsia="宋体" w:cs="宋体"/>
                <w:szCs w:val="21"/>
              </w:rPr>
            </w:pPr>
          </w:p>
        </w:tc>
        <w:tc>
          <w:tcPr>
            <w:tcW w:w="540" w:type="dxa"/>
            <w:vMerge w:val="continue"/>
            <w:noWrap w:val="0"/>
            <w:vAlign w:val="center"/>
          </w:tcPr>
          <w:p w14:paraId="29B6AA90">
            <w:pPr>
              <w:spacing w:line="400" w:lineRule="exact"/>
              <w:jc w:val="center"/>
              <w:rPr>
                <w:rFonts w:hint="eastAsia" w:ascii="宋体" w:hAnsi="宋体" w:eastAsia="宋体" w:cs="宋体"/>
                <w:szCs w:val="21"/>
              </w:rPr>
            </w:pPr>
          </w:p>
        </w:tc>
        <w:tc>
          <w:tcPr>
            <w:tcW w:w="2310" w:type="dxa"/>
            <w:noWrap w:val="0"/>
            <w:vAlign w:val="center"/>
          </w:tcPr>
          <w:p w14:paraId="35E91E84">
            <w:pPr>
              <w:spacing w:line="400" w:lineRule="exact"/>
              <w:ind w:firstLine="420" w:firstLineChars="200"/>
              <w:jc w:val="center"/>
              <w:rPr>
                <w:rFonts w:hint="eastAsia" w:ascii="宋体" w:hAnsi="宋体" w:eastAsia="宋体" w:cs="宋体"/>
                <w:szCs w:val="21"/>
                <w:lang w:val="en-US" w:eastAsia="zh-CN"/>
              </w:rPr>
            </w:pPr>
            <w:r>
              <w:rPr>
                <w:rFonts w:hint="eastAsia" w:ascii="宋体" w:hAnsi="宋体" w:cs="宋体"/>
                <w:szCs w:val="21"/>
                <w:lang w:val="en-US" w:eastAsia="zh-CN"/>
              </w:rPr>
              <w:t>银行开户许可证</w:t>
            </w:r>
          </w:p>
        </w:tc>
        <w:tc>
          <w:tcPr>
            <w:tcW w:w="5577" w:type="dxa"/>
            <w:noWrap w:val="0"/>
            <w:vAlign w:val="center"/>
          </w:tcPr>
          <w:p w14:paraId="6F6E619C">
            <w:pPr>
              <w:spacing w:line="400" w:lineRule="exact"/>
              <w:jc w:val="center"/>
              <w:rPr>
                <w:rFonts w:hint="eastAsia" w:ascii="宋体" w:hAnsi="宋体" w:eastAsia="宋体" w:cs="宋体"/>
                <w:szCs w:val="21"/>
                <w:lang w:eastAsia="zh-CN"/>
              </w:rPr>
            </w:pPr>
            <w:r>
              <w:rPr>
                <w:rFonts w:hint="eastAsia" w:ascii="宋体" w:hAnsi="宋体" w:cs="宋体"/>
                <w:szCs w:val="21"/>
                <w:lang w:eastAsia="zh-CN"/>
              </w:rPr>
              <w:t>具备有效的</w:t>
            </w:r>
            <w:r>
              <w:rPr>
                <w:rFonts w:hint="eastAsia" w:ascii="宋体" w:hAnsi="宋体" w:cs="宋体"/>
                <w:szCs w:val="21"/>
                <w:lang w:val="en-US" w:eastAsia="zh-CN"/>
              </w:rPr>
              <w:t>银行开户许可证</w:t>
            </w:r>
          </w:p>
        </w:tc>
      </w:tr>
      <w:tr w14:paraId="5A041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jc w:val="center"/>
        </w:trPr>
        <w:tc>
          <w:tcPr>
            <w:tcW w:w="973" w:type="dxa"/>
            <w:vMerge w:val="continue"/>
            <w:noWrap w:val="0"/>
            <w:vAlign w:val="center"/>
          </w:tcPr>
          <w:p w14:paraId="2ACEDADE">
            <w:pPr>
              <w:spacing w:line="400" w:lineRule="exact"/>
              <w:jc w:val="center"/>
              <w:rPr>
                <w:rFonts w:hint="eastAsia" w:ascii="宋体" w:hAnsi="宋体" w:eastAsia="宋体" w:cs="宋体"/>
                <w:szCs w:val="21"/>
              </w:rPr>
            </w:pPr>
          </w:p>
        </w:tc>
        <w:tc>
          <w:tcPr>
            <w:tcW w:w="540" w:type="dxa"/>
            <w:vMerge w:val="continue"/>
            <w:noWrap w:val="0"/>
            <w:vAlign w:val="center"/>
          </w:tcPr>
          <w:p w14:paraId="285C8BAF">
            <w:pPr>
              <w:spacing w:line="400" w:lineRule="exact"/>
              <w:jc w:val="center"/>
              <w:rPr>
                <w:rFonts w:hint="eastAsia" w:ascii="宋体" w:hAnsi="宋体" w:eastAsia="宋体" w:cs="宋体"/>
                <w:szCs w:val="21"/>
              </w:rPr>
            </w:pPr>
          </w:p>
        </w:tc>
        <w:tc>
          <w:tcPr>
            <w:tcW w:w="2310" w:type="dxa"/>
            <w:noWrap w:val="0"/>
            <w:vAlign w:val="center"/>
          </w:tcPr>
          <w:p w14:paraId="688492F7">
            <w:pPr>
              <w:spacing w:line="400" w:lineRule="exact"/>
              <w:ind w:firstLine="420" w:firstLineChars="200"/>
              <w:jc w:val="center"/>
              <w:rPr>
                <w:rFonts w:hint="eastAsia" w:ascii="宋体" w:hAnsi="宋体" w:eastAsia="宋体" w:cs="宋体"/>
                <w:szCs w:val="21"/>
                <w:lang w:eastAsia="zh-CN"/>
              </w:rPr>
            </w:pPr>
            <w:r>
              <w:rPr>
                <w:rFonts w:hint="eastAsia" w:ascii="宋体" w:hAnsi="宋体" w:cs="宋体"/>
                <w:szCs w:val="21"/>
                <w:lang w:eastAsia="zh-CN"/>
              </w:rPr>
              <w:t>网站备案</w:t>
            </w:r>
          </w:p>
        </w:tc>
        <w:tc>
          <w:tcPr>
            <w:tcW w:w="5577" w:type="dxa"/>
            <w:noWrap w:val="0"/>
            <w:vAlign w:val="center"/>
          </w:tcPr>
          <w:p w14:paraId="088606FA">
            <w:pPr>
              <w:spacing w:line="400" w:lineRule="exact"/>
              <w:jc w:val="center"/>
              <w:rPr>
                <w:rFonts w:hint="eastAsia" w:ascii="宋体" w:hAnsi="宋体" w:eastAsia="宋体" w:cs="宋体"/>
                <w:szCs w:val="21"/>
              </w:rPr>
            </w:pPr>
            <w:r>
              <w:rPr>
                <w:rFonts w:hint="eastAsia" w:ascii="宋体" w:hAnsi="宋体" w:eastAsia="宋体" w:cs="宋体"/>
                <w:szCs w:val="21"/>
              </w:rPr>
              <w:t>符合</w:t>
            </w:r>
            <w:r>
              <w:rPr>
                <w:rFonts w:hint="eastAsia" w:ascii="宋体" w:hAnsi="宋体" w:cs="宋体"/>
                <w:szCs w:val="21"/>
                <w:lang w:eastAsia="zh-CN"/>
              </w:rPr>
              <w:t>采购</w:t>
            </w:r>
            <w:r>
              <w:rPr>
                <w:rFonts w:hint="eastAsia" w:ascii="宋体" w:hAnsi="宋体" w:eastAsia="宋体" w:cs="宋体"/>
                <w:szCs w:val="21"/>
              </w:rPr>
              <w:t>文件的要求</w:t>
            </w:r>
          </w:p>
        </w:tc>
      </w:tr>
      <w:tr w14:paraId="06F1B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8" w:hRule="atLeast"/>
          <w:jc w:val="center"/>
        </w:trPr>
        <w:tc>
          <w:tcPr>
            <w:tcW w:w="973" w:type="dxa"/>
            <w:vMerge w:val="continue"/>
            <w:noWrap w:val="0"/>
            <w:vAlign w:val="center"/>
          </w:tcPr>
          <w:p w14:paraId="6512E712">
            <w:pPr>
              <w:spacing w:line="400" w:lineRule="exact"/>
              <w:jc w:val="center"/>
              <w:rPr>
                <w:rFonts w:hint="eastAsia" w:ascii="宋体" w:hAnsi="宋体" w:eastAsia="宋体" w:cs="宋体"/>
                <w:szCs w:val="21"/>
              </w:rPr>
            </w:pPr>
          </w:p>
        </w:tc>
        <w:tc>
          <w:tcPr>
            <w:tcW w:w="540" w:type="dxa"/>
            <w:vMerge w:val="continue"/>
            <w:noWrap w:val="0"/>
            <w:vAlign w:val="center"/>
          </w:tcPr>
          <w:p w14:paraId="0688BC14">
            <w:pPr>
              <w:spacing w:line="400" w:lineRule="exact"/>
              <w:jc w:val="center"/>
              <w:rPr>
                <w:rFonts w:hint="eastAsia" w:ascii="宋体" w:hAnsi="宋体" w:eastAsia="宋体" w:cs="宋体"/>
                <w:szCs w:val="21"/>
              </w:rPr>
            </w:pPr>
          </w:p>
        </w:tc>
        <w:tc>
          <w:tcPr>
            <w:tcW w:w="2310" w:type="dxa"/>
            <w:noWrap w:val="0"/>
            <w:vAlign w:val="center"/>
          </w:tcPr>
          <w:p w14:paraId="29A4BB00">
            <w:pPr>
              <w:spacing w:line="400" w:lineRule="exact"/>
              <w:ind w:firstLine="420" w:firstLineChars="200"/>
              <w:jc w:val="center"/>
              <w:rPr>
                <w:rFonts w:hint="eastAsia" w:ascii="宋体" w:hAnsi="宋体" w:eastAsia="宋体" w:cs="宋体"/>
                <w:szCs w:val="21"/>
              </w:rPr>
            </w:pPr>
            <w:r>
              <w:rPr>
                <w:rFonts w:hint="eastAsia" w:ascii="宋体" w:hAnsi="宋体" w:cs="宋体"/>
                <w:szCs w:val="21"/>
                <w:lang w:eastAsia="zh-CN"/>
              </w:rPr>
              <w:t>信誉</w:t>
            </w:r>
            <w:r>
              <w:rPr>
                <w:rFonts w:hint="eastAsia" w:ascii="宋体" w:hAnsi="宋体" w:eastAsia="宋体" w:cs="宋体"/>
                <w:szCs w:val="21"/>
              </w:rPr>
              <w:t>要求</w:t>
            </w:r>
          </w:p>
        </w:tc>
        <w:tc>
          <w:tcPr>
            <w:tcW w:w="5577" w:type="dxa"/>
            <w:noWrap w:val="0"/>
            <w:vAlign w:val="center"/>
          </w:tcPr>
          <w:p w14:paraId="7CA52F75">
            <w:pPr>
              <w:spacing w:line="400" w:lineRule="exact"/>
              <w:jc w:val="center"/>
              <w:rPr>
                <w:rFonts w:hint="eastAsia" w:ascii="宋体" w:hAnsi="宋体" w:eastAsia="宋体" w:cs="宋体"/>
                <w:szCs w:val="21"/>
              </w:rPr>
            </w:pPr>
            <w:r>
              <w:rPr>
                <w:rFonts w:hint="eastAsia" w:ascii="宋体" w:hAnsi="宋体" w:eastAsia="宋体" w:cs="宋体"/>
                <w:szCs w:val="21"/>
              </w:rPr>
              <w:t>符合</w:t>
            </w:r>
            <w:r>
              <w:rPr>
                <w:rFonts w:hint="eastAsia" w:ascii="宋体" w:hAnsi="宋体" w:cs="宋体"/>
                <w:szCs w:val="21"/>
                <w:lang w:eastAsia="zh-CN"/>
              </w:rPr>
              <w:t>采购</w:t>
            </w:r>
            <w:r>
              <w:rPr>
                <w:rFonts w:hint="eastAsia" w:ascii="宋体" w:hAnsi="宋体" w:eastAsia="宋体" w:cs="宋体"/>
                <w:szCs w:val="21"/>
              </w:rPr>
              <w:t>文件的要求</w:t>
            </w:r>
          </w:p>
        </w:tc>
      </w:tr>
      <w:tr w14:paraId="5DD06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8" w:hRule="atLeast"/>
          <w:jc w:val="center"/>
        </w:trPr>
        <w:tc>
          <w:tcPr>
            <w:tcW w:w="973" w:type="dxa"/>
            <w:vMerge w:val="continue"/>
            <w:noWrap w:val="0"/>
            <w:vAlign w:val="center"/>
          </w:tcPr>
          <w:p w14:paraId="1C17EBD0">
            <w:pPr>
              <w:spacing w:line="400" w:lineRule="exact"/>
              <w:jc w:val="center"/>
              <w:rPr>
                <w:rFonts w:hint="eastAsia" w:ascii="宋体" w:hAnsi="宋体" w:eastAsia="宋体" w:cs="宋体"/>
                <w:szCs w:val="21"/>
              </w:rPr>
            </w:pPr>
          </w:p>
        </w:tc>
        <w:tc>
          <w:tcPr>
            <w:tcW w:w="540" w:type="dxa"/>
            <w:vMerge w:val="continue"/>
            <w:noWrap w:val="0"/>
            <w:vAlign w:val="center"/>
          </w:tcPr>
          <w:p w14:paraId="33C9882D">
            <w:pPr>
              <w:spacing w:line="400" w:lineRule="exact"/>
              <w:jc w:val="center"/>
              <w:rPr>
                <w:rFonts w:hint="eastAsia" w:ascii="宋体" w:hAnsi="宋体" w:eastAsia="宋体" w:cs="宋体"/>
                <w:szCs w:val="21"/>
              </w:rPr>
            </w:pPr>
          </w:p>
        </w:tc>
        <w:tc>
          <w:tcPr>
            <w:tcW w:w="2310" w:type="dxa"/>
            <w:noWrap w:val="0"/>
            <w:vAlign w:val="center"/>
          </w:tcPr>
          <w:p w14:paraId="4E975CE2">
            <w:pPr>
              <w:spacing w:line="400" w:lineRule="exact"/>
              <w:ind w:firstLine="420" w:firstLineChars="200"/>
              <w:jc w:val="center"/>
              <w:rPr>
                <w:rFonts w:hint="default" w:ascii="宋体" w:hAnsi="宋体" w:cs="宋体"/>
                <w:szCs w:val="21"/>
                <w:lang w:val="en-US" w:eastAsia="zh-CN"/>
              </w:rPr>
            </w:pPr>
            <w:r>
              <w:rPr>
                <w:rFonts w:hint="eastAsia" w:ascii="宋体" w:hAnsi="宋体" w:cs="宋体"/>
                <w:szCs w:val="21"/>
                <w:lang w:val="en-US" w:eastAsia="zh-CN"/>
              </w:rPr>
              <w:t>其他要求</w:t>
            </w:r>
          </w:p>
        </w:tc>
        <w:tc>
          <w:tcPr>
            <w:tcW w:w="5577" w:type="dxa"/>
            <w:noWrap w:val="0"/>
            <w:vAlign w:val="center"/>
          </w:tcPr>
          <w:p w14:paraId="4833B42A">
            <w:pPr>
              <w:spacing w:line="400" w:lineRule="exact"/>
              <w:jc w:val="center"/>
              <w:rPr>
                <w:rFonts w:hint="eastAsia" w:ascii="宋体" w:hAnsi="宋体" w:eastAsia="宋体" w:cs="宋体"/>
                <w:szCs w:val="21"/>
              </w:rPr>
            </w:pPr>
            <w:r>
              <w:rPr>
                <w:rFonts w:hint="eastAsia" w:ascii="宋体" w:hAnsi="宋体" w:cs="宋体"/>
                <w:szCs w:val="21"/>
              </w:rPr>
              <w:t>符合“报价人须知”规定</w:t>
            </w:r>
            <w:r>
              <w:rPr>
                <w:rFonts w:hint="eastAsia" w:ascii="宋体" w:hAnsi="宋体" w:eastAsia="宋体" w:cs="宋体"/>
                <w:szCs w:val="21"/>
              </w:rPr>
              <w:t>要求</w:t>
            </w:r>
          </w:p>
        </w:tc>
      </w:tr>
      <w:tr w14:paraId="5F95C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1" w:hRule="atLeast"/>
          <w:jc w:val="center"/>
        </w:trPr>
        <w:tc>
          <w:tcPr>
            <w:tcW w:w="1513" w:type="dxa"/>
            <w:gridSpan w:val="2"/>
            <w:noWrap w:val="0"/>
            <w:vAlign w:val="center"/>
          </w:tcPr>
          <w:p w14:paraId="25AEB5BA">
            <w:pPr>
              <w:spacing w:line="400" w:lineRule="exact"/>
              <w:jc w:val="center"/>
              <w:rPr>
                <w:rFonts w:hint="eastAsia" w:ascii="宋体" w:hAnsi="宋体" w:cs="宋体"/>
                <w:szCs w:val="21"/>
              </w:rPr>
            </w:pPr>
            <w:r>
              <w:rPr>
                <w:rFonts w:hint="eastAsia" w:ascii="宋体" w:hAnsi="宋体" w:cs="宋体"/>
                <w:szCs w:val="21"/>
              </w:rPr>
              <w:t>2.2.1</w:t>
            </w:r>
          </w:p>
        </w:tc>
        <w:tc>
          <w:tcPr>
            <w:tcW w:w="2310" w:type="dxa"/>
            <w:noWrap w:val="0"/>
            <w:vAlign w:val="center"/>
          </w:tcPr>
          <w:p w14:paraId="0078D4ED">
            <w:pPr>
              <w:spacing w:line="400" w:lineRule="exact"/>
              <w:jc w:val="center"/>
              <w:rPr>
                <w:rFonts w:hint="eastAsia" w:ascii="宋体" w:hAnsi="宋体" w:eastAsia="宋体" w:cs="宋体"/>
                <w:szCs w:val="21"/>
              </w:rPr>
            </w:pPr>
            <w:r>
              <w:rPr>
                <w:rFonts w:hint="eastAsia" w:ascii="宋体" w:hAnsi="宋体" w:eastAsia="宋体" w:cs="宋体"/>
                <w:szCs w:val="21"/>
              </w:rPr>
              <w:t>分值构成</w:t>
            </w:r>
          </w:p>
          <w:p w14:paraId="7ECFCAB2">
            <w:pPr>
              <w:spacing w:line="400" w:lineRule="exact"/>
              <w:jc w:val="center"/>
              <w:rPr>
                <w:rFonts w:hint="eastAsia" w:ascii="宋体" w:hAnsi="宋体" w:eastAsia="宋体" w:cs="宋体"/>
                <w:szCs w:val="21"/>
              </w:rPr>
            </w:pPr>
            <w:r>
              <w:rPr>
                <w:rFonts w:hint="eastAsia" w:ascii="宋体" w:hAnsi="宋体" w:eastAsia="宋体" w:cs="宋体"/>
                <w:szCs w:val="21"/>
              </w:rPr>
              <w:t>(总分100分)</w:t>
            </w:r>
          </w:p>
        </w:tc>
        <w:tc>
          <w:tcPr>
            <w:tcW w:w="5577" w:type="dxa"/>
            <w:noWrap w:val="0"/>
            <w:vAlign w:val="center"/>
          </w:tcPr>
          <w:p w14:paraId="31811461">
            <w:pPr>
              <w:spacing w:line="400" w:lineRule="exact"/>
              <w:rPr>
                <w:rFonts w:hint="eastAsia" w:ascii="宋体" w:hAnsi="宋体" w:eastAsia="宋体" w:cs="宋体"/>
                <w:b w:val="0"/>
                <w:bCs w:val="0"/>
              </w:rPr>
            </w:pPr>
            <w:r>
              <w:rPr>
                <w:rFonts w:hint="eastAsia" w:ascii="宋体" w:hAnsi="宋体" w:eastAsia="宋体" w:cs="宋体"/>
                <w:b w:val="0"/>
                <w:bCs w:val="0"/>
              </w:rPr>
              <w:t>（1）技术部分(A)：</w:t>
            </w:r>
            <w:r>
              <w:rPr>
                <w:rFonts w:hint="eastAsia" w:ascii="宋体" w:hAnsi="宋体" w:cs="宋体"/>
                <w:b w:val="0"/>
                <w:bCs w:val="0"/>
                <w:lang w:val="en-US" w:eastAsia="zh-CN"/>
              </w:rPr>
              <w:t>5</w:t>
            </w:r>
            <w:r>
              <w:rPr>
                <w:rFonts w:hint="eastAsia" w:ascii="宋体" w:hAnsi="宋体" w:eastAsia="宋体" w:cs="宋体"/>
                <w:b w:val="0"/>
                <w:bCs w:val="0"/>
              </w:rPr>
              <w:t>0  分</w:t>
            </w:r>
          </w:p>
          <w:p w14:paraId="3B0E1352">
            <w:pPr>
              <w:spacing w:line="400" w:lineRule="exact"/>
              <w:rPr>
                <w:rFonts w:hint="eastAsia" w:ascii="宋体" w:hAnsi="宋体" w:eastAsia="宋体" w:cs="宋体"/>
                <w:b w:val="0"/>
                <w:bCs w:val="0"/>
              </w:rPr>
            </w:pPr>
            <w:r>
              <w:rPr>
                <w:rFonts w:hint="eastAsia" w:ascii="宋体" w:hAnsi="宋体" w:eastAsia="宋体" w:cs="宋体"/>
                <w:b w:val="0"/>
                <w:bCs w:val="0"/>
              </w:rPr>
              <w:t xml:space="preserve">（2）商务部分(B)：40  分 </w:t>
            </w:r>
          </w:p>
          <w:p w14:paraId="42DB2274">
            <w:pPr>
              <w:spacing w:line="400" w:lineRule="exact"/>
              <w:rPr>
                <w:rFonts w:hint="default" w:eastAsia="宋体"/>
                <w:lang w:val="en-US" w:eastAsia="zh-CN"/>
              </w:rPr>
            </w:pPr>
            <w:r>
              <w:rPr>
                <w:rFonts w:hint="eastAsia" w:ascii="宋体" w:hAnsi="宋体" w:eastAsia="宋体" w:cs="宋体"/>
                <w:b w:val="0"/>
                <w:bCs w:val="0"/>
                <w:lang w:val="en-US" w:eastAsia="zh-CN"/>
              </w:rPr>
              <w:t>（3）报价部分（C）:10 分</w:t>
            </w:r>
          </w:p>
        </w:tc>
      </w:tr>
      <w:tr w14:paraId="3C480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513" w:type="dxa"/>
            <w:gridSpan w:val="2"/>
            <w:vMerge w:val="restart"/>
            <w:noWrap w:val="0"/>
            <w:vAlign w:val="center"/>
          </w:tcPr>
          <w:p w14:paraId="09FA7262">
            <w:pPr>
              <w:spacing w:line="400" w:lineRule="exact"/>
              <w:jc w:val="center"/>
              <w:rPr>
                <w:rFonts w:hint="eastAsia" w:ascii="宋体" w:hAnsi="宋体" w:eastAsia="宋体" w:cs="宋体"/>
                <w:szCs w:val="21"/>
              </w:rPr>
            </w:pPr>
            <w:r>
              <w:rPr>
                <w:rFonts w:hint="eastAsia" w:ascii="宋体" w:hAnsi="宋体" w:eastAsia="宋体" w:cs="宋体"/>
                <w:szCs w:val="21"/>
              </w:rPr>
              <w:t>2.2.2</w:t>
            </w:r>
          </w:p>
          <w:p w14:paraId="404451AF">
            <w:pPr>
              <w:spacing w:line="400" w:lineRule="exact"/>
              <w:jc w:val="center"/>
              <w:rPr>
                <w:rFonts w:hint="eastAsia" w:ascii="宋体" w:hAnsi="宋体" w:eastAsia="宋体" w:cs="宋体"/>
                <w:szCs w:val="21"/>
              </w:rPr>
            </w:pPr>
          </w:p>
          <w:p w14:paraId="782EA6E1">
            <w:pPr>
              <w:spacing w:line="400" w:lineRule="exact"/>
              <w:jc w:val="center"/>
              <w:rPr>
                <w:rFonts w:hint="eastAsia" w:ascii="宋体" w:hAnsi="宋体" w:eastAsia="宋体" w:cs="宋体"/>
                <w:szCs w:val="21"/>
              </w:rPr>
            </w:pPr>
          </w:p>
        </w:tc>
        <w:tc>
          <w:tcPr>
            <w:tcW w:w="2310" w:type="dxa"/>
            <w:vMerge w:val="restart"/>
            <w:noWrap w:val="0"/>
            <w:vAlign w:val="center"/>
          </w:tcPr>
          <w:p w14:paraId="4AF2BB3C">
            <w:pPr>
              <w:spacing w:line="400" w:lineRule="exact"/>
              <w:jc w:val="center"/>
              <w:rPr>
                <w:rFonts w:hint="eastAsia" w:ascii="宋体" w:hAnsi="宋体" w:eastAsia="宋体" w:cs="宋体"/>
                <w:szCs w:val="21"/>
              </w:rPr>
            </w:pPr>
            <w:r>
              <w:rPr>
                <w:rFonts w:hint="eastAsia" w:ascii="宋体" w:hAnsi="宋体" w:eastAsia="宋体" w:cs="宋体"/>
                <w:szCs w:val="21"/>
              </w:rPr>
              <w:t>技术部分（</w:t>
            </w:r>
            <w:r>
              <w:rPr>
                <w:rFonts w:hint="eastAsia" w:ascii="宋体" w:hAnsi="宋体" w:cs="宋体"/>
                <w:szCs w:val="21"/>
                <w:lang w:val="en-US" w:eastAsia="zh-CN"/>
              </w:rPr>
              <w:t>50</w:t>
            </w:r>
            <w:r>
              <w:rPr>
                <w:rFonts w:hint="eastAsia" w:ascii="宋体" w:hAnsi="宋体" w:eastAsia="宋体" w:cs="宋体"/>
                <w:szCs w:val="21"/>
              </w:rPr>
              <w:t>分）</w:t>
            </w:r>
          </w:p>
        </w:tc>
        <w:tc>
          <w:tcPr>
            <w:tcW w:w="5577" w:type="dxa"/>
            <w:noWrap w:val="0"/>
            <w:vAlign w:val="center"/>
          </w:tcPr>
          <w:p w14:paraId="769DC299">
            <w:pPr>
              <w:spacing w:line="400" w:lineRule="exact"/>
              <w:jc w:val="left"/>
              <w:rPr>
                <w:rFonts w:hint="eastAsia" w:ascii="宋体" w:hAnsi="宋体" w:eastAsia="宋体" w:cs="宋体"/>
                <w:szCs w:val="21"/>
              </w:rPr>
            </w:pPr>
            <w:r>
              <w:rPr>
                <w:rFonts w:hint="eastAsia" w:ascii="宋体" w:hAnsi="宋体" w:eastAsia="宋体" w:cs="宋体"/>
                <w:szCs w:val="21"/>
              </w:rPr>
              <w:t>招标代理实施方案（</w:t>
            </w:r>
            <w:r>
              <w:rPr>
                <w:rFonts w:hint="eastAsia" w:ascii="宋体" w:hAnsi="宋体" w:cs="宋体"/>
                <w:szCs w:val="21"/>
                <w:lang w:val="en-US" w:eastAsia="zh-CN"/>
              </w:rPr>
              <w:t>5</w:t>
            </w:r>
            <w:r>
              <w:rPr>
                <w:rFonts w:hint="eastAsia" w:ascii="宋体" w:hAnsi="宋体" w:eastAsia="宋体" w:cs="宋体"/>
                <w:szCs w:val="21"/>
              </w:rPr>
              <w:t>0分）：</w:t>
            </w:r>
          </w:p>
        </w:tc>
      </w:tr>
      <w:tr w14:paraId="29F86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7" w:hRule="atLeast"/>
          <w:jc w:val="center"/>
        </w:trPr>
        <w:tc>
          <w:tcPr>
            <w:tcW w:w="1513" w:type="dxa"/>
            <w:gridSpan w:val="2"/>
            <w:vMerge w:val="continue"/>
            <w:noWrap w:val="0"/>
            <w:vAlign w:val="center"/>
          </w:tcPr>
          <w:p w14:paraId="3583A8FD">
            <w:pPr>
              <w:spacing w:line="400" w:lineRule="exact"/>
              <w:jc w:val="center"/>
              <w:rPr>
                <w:rFonts w:hint="eastAsia" w:ascii="宋体" w:hAnsi="宋体" w:eastAsia="宋体" w:cs="宋体"/>
                <w:szCs w:val="21"/>
              </w:rPr>
            </w:pPr>
          </w:p>
        </w:tc>
        <w:tc>
          <w:tcPr>
            <w:tcW w:w="2310" w:type="dxa"/>
            <w:vMerge w:val="continue"/>
            <w:noWrap w:val="0"/>
            <w:vAlign w:val="center"/>
          </w:tcPr>
          <w:p w14:paraId="73B8870D">
            <w:pPr>
              <w:spacing w:line="400" w:lineRule="exact"/>
              <w:rPr>
                <w:rFonts w:hint="eastAsia" w:ascii="宋体" w:hAnsi="宋体" w:eastAsia="宋体" w:cs="宋体"/>
                <w:szCs w:val="21"/>
              </w:rPr>
            </w:pPr>
          </w:p>
        </w:tc>
        <w:tc>
          <w:tcPr>
            <w:tcW w:w="5577" w:type="dxa"/>
            <w:noWrap w:val="0"/>
            <w:vAlign w:val="center"/>
          </w:tcPr>
          <w:p w14:paraId="31557B57">
            <w:pPr>
              <w:spacing w:line="400" w:lineRule="exact"/>
              <w:jc w:val="left"/>
              <w:rPr>
                <w:rFonts w:hint="default" w:ascii="宋体" w:hAnsi="宋体" w:eastAsia="宋体" w:cs="宋体"/>
                <w:lang w:val="en-US" w:eastAsia="zh-CN"/>
              </w:rPr>
            </w:pPr>
            <w:r>
              <w:rPr>
                <w:rFonts w:hint="eastAsia" w:ascii="宋体" w:hAnsi="宋体" w:eastAsia="宋体" w:cs="宋体"/>
              </w:rPr>
              <w:t>（1）对招标项目的理解。（</w:t>
            </w:r>
            <w:r>
              <w:rPr>
                <w:rFonts w:hint="eastAsia" w:ascii="宋体" w:hAnsi="宋体" w:cs="宋体"/>
                <w:lang w:val="en-US" w:eastAsia="zh-CN"/>
              </w:rPr>
              <w:t>9</w:t>
            </w:r>
            <w:r>
              <w:rPr>
                <w:rFonts w:hint="eastAsia" w:ascii="宋体" w:hAnsi="宋体" w:eastAsia="宋体" w:cs="宋体"/>
              </w:rPr>
              <w:t>分）</w:t>
            </w:r>
            <w:r>
              <w:rPr>
                <w:rFonts w:hint="eastAsia" w:ascii="宋体" w:hAnsi="宋体" w:cs="宋体"/>
                <w:lang w:eastAsia="zh-CN"/>
              </w:rPr>
              <w:t>，</w:t>
            </w:r>
            <w:r>
              <w:rPr>
                <w:rFonts w:hint="eastAsia" w:ascii="宋体" w:hAnsi="宋体" w:cs="宋体"/>
                <w:lang w:val="en-US" w:eastAsia="zh-CN"/>
              </w:rPr>
              <w:t>招标项目的理解方案详细、可行的8-9分，招标项目的理解方案基本可行的细节不太完善的5-7分，招标项目的理解方案存在问题，可行性一般的1-4分，招标项目的理解方案未提供的0分。</w:t>
            </w:r>
          </w:p>
          <w:p w14:paraId="5AC12820">
            <w:pPr>
              <w:spacing w:line="400" w:lineRule="exact"/>
              <w:jc w:val="left"/>
              <w:rPr>
                <w:rFonts w:hint="eastAsia" w:ascii="宋体" w:hAnsi="宋体" w:eastAsia="宋体" w:cs="宋体"/>
                <w:lang w:eastAsia="zh-CN"/>
              </w:rPr>
            </w:pPr>
          </w:p>
          <w:p w14:paraId="0DB24942">
            <w:pPr>
              <w:spacing w:line="400" w:lineRule="exact"/>
              <w:jc w:val="left"/>
              <w:rPr>
                <w:rFonts w:hint="default" w:ascii="宋体" w:hAnsi="宋体" w:eastAsia="宋体" w:cs="宋体"/>
                <w:lang w:val="en-US" w:eastAsia="zh-CN"/>
              </w:rPr>
            </w:pPr>
            <w:r>
              <w:rPr>
                <w:rFonts w:hint="eastAsia" w:ascii="宋体" w:hAnsi="宋体" w:eastAsia="宋体" w:cs="宋体"/>
              </w:rPr>
              <w:t>（2）招标代理服务计划。（</w:t>
            </w:r>
            <w:r>
              <w:rPr>
                <w:rFonts w:hint="eastAsia" w:ascii="宋体" w:hAnsi="宋体" w:cs="宋体"/>
                <w:lang w:val="en-US" w:eastAsia="zh-CN"/>
              </w:rPr>
              <w:t>9</w:t>
            </w:r>
            <w:r>
              <w:rPr>
                <w:rFonts w:hint="eastAsia" w:ascii="宋体" w:hAnsi="宋体" w:eastAsia="宋体" w:cs="宋体"/>
              </w:rPr>
              <w:t>分）</w:t>
            </w:r>
            <w:r>
              <w:rPr>
                <w:rFonts w:hint="eastAsia" w:ascii="宋体" w:hAnsi="宋体" w:cs="宋体"/>
                <w:lang w:eastAsia="zh-CN"/>
              </w:rPr>
              <w:t>，</w:t>
            </w:r>
            <w:r>
              <w:rPr>
                <w:rFonts w:hint="eastAsia" w:ascii="宋体" w:hAnsi="宋体" w:cs="宋体"/>
                <w:lang w:val="en-US" w:eastAsia="zh-CN"/>
              </w:rPr>
              <w:t>计划方案详细、可行的8-9分，计划方案基本可行的细节不太完善的5-7分，计划方案存在问题，可行性一般的1-4分，计划方案未提供的0分。</w:t>
            </w:r>
          </w:p>
          <w:p w14:paraId="43C56377">
            <w:pPr>
              <w:spacing w:line="400" w:lineRule="exact"/>
              <w:jc w:val="left"/>
              <w:rPr>
                <w:rFonts w:hint="default" w:ascii="宋体" w:hAnsi="宋体" w:eastAsia="宋体" w:cs="宋体"/>
                <w:lang w:val="en-US" w:eastAsia="zh-CN"/>
              </w:rPr>
            </w:pPr>
            <w:r>
              <w:rPr>
                <w:rFonts w:hint="eastAsia" w:ascii="宋体" w:hAnsi="宋体" w:eastAsia="宋体" w:cs="宋体"/>
              </w:rPr>
              <w:t>（3）招标代理服务方案。（</w:t>
            </w:r>
            <w:r>
              <w:rPr>
                <w:rFonts w:hint="eastAsia" w:ascii="宋体" w:hAnsi="宋体" w:cs="宋体"/>
                <w:lang w:val="en-US" w:eastAsia="zh-CN"/>
              </w:rPr>
              <w:t>8分</w:t>
            </w:r>
            <w:r>
              <w:rPr>
                <w:rFonts w:hint="eastAsia" w:ascii="宋体" w:hAnsi="宋体" w:eastAsia="宋体" w:cs="宋体"/>
              </w:rPr>
              <w:t>）</w:t>
            </w:r>
            <w:r>
              <w:rPr>
                <w:rFonts w:hint="eastAsia" w:ascii="宋体" w:hAnsi="宋体" w:cs="宋体"/>
                <w:lang w:eastAsia="zh-CN"/>
              </w:rPr>
              <w:t>，</w:t>
            </w:r>
            <w:r>
              <w:rPr>
                <w:rFonts w:hint="eastAsia" w:ascii="宋体" w:hAnsi="宋体" w:cs="宋体"/>
                <w:lang w:val="en-US" w:eastAsia="zh-CN"/>
              </w:rPr>
              <w:t>招标代理服务方案详细、可行的8，招标代理服务方案基本可行的细节不太完善的4-7分，招标代理服务方案存在问题，可行性一般的1-3分，招标代理服务方案未提供的0分。</w:t>
            </w:r>
          </w:p>
          <w:p w14:paraId="572922E0">
            <w:pPr>
              <w:spacing w:line="400" w:lineRule="exact"/>
              <w:jc w:val="left"/>
              <w:rPr>
                <w:rFonts w:hint="eastAsia" w:ascii="宋体" w:hAnsi="宋体" w:eastAsia="宋体" w:cs="宋体"/>
                <w:lang w:eastAsia="zh-CN"/>
              </w:rPr>
            </w:pPr>
          </w:p>
          <w:p w14:paraId="4277BC12">
            <w:pPr>
              <w:spacing w:line="400" w:lineRule="exact"/>
              <w:jc w:val="left"/>
              <w:rPr>
                <w:rFonts w:hint="default" w:ascii="宋体" w:hAnsi="宋体" w:eastAsia="宋体" w:cs="宋体"/>
                <w:lang w:val="en-US" w:eastAsia="zh-CN"/>
              </w:rPr>
            </w:pPr>
            <w:r>
              <w:rPr>
                <w:rFonts w:hint="eastAsia" w:ascii="宋体" w:hAnsi="宋体" w:eastAsia="宋体" w:cs="宋体"/>
              </w:rPr>
              <w:t>（4）质量保证体系。（</w:t>
            </w:r>
            <w:r>
              <w:rPr>
                <w:rFonts w:hint="eastAsia" w:ascii="宋体" w:hAnsi="宋体" w:cs="宋体"/>
                <w:lang w:val="en-US" w:eastAsia="zh-CN"/>
              </w:rPr>
              <w:t>8</w:t>
            </w:r>
            <w:r>
              <w:rPr>
                <w:rFonts w:hint="eastAsia" w:ascii="宋体" w:hAnsi="宋体" w:eastAsia="宋体" w:cs="宋体"/>
              </w:rPr>
              <w:t>分）</w:t>
            </w:r>
            <w:r>
              <w:rPr>
                <w:rFonts w:hint="eastAsia" w:ascii="宋体" w:hAnsi="宋体" w:cs="宋体"/>
                <w:lang w:eastAsia="zh-CN"/>
              </w:rPr>
              <w:t>，</w:t>
            </w:r>
            <w:r>
              <w:rPr>
                <w:rFonts w:hint="eastAsia" w:ascii="宋体" w:hAnsi="宋体" w:cs="宋体"/>
                <w:lang w:val="en-US" w:eastAsia="zh-CN"/>
              </w:rPr>
              <w:t>质量体系完善的6-8分，基本完善的1-5分，未提供的0分。</w:t>
            </w:r>
          </w:p>
          <w:p w14:paraId="6DDEB1CB">
            <w:pPr>
              <w:spacing w:line="400" w:lineRule="exact"/>
              <w:jc w:val="left"/>
              <w:rPr>
                <w:rFonts w:hint="default" w:ascii="宋体" w:hAnsi="宋体" w:eastAsia="宋体" w:cs="宋体"/>
                <w:lang w:val="en-US" w:eastAsia="zh-CN"/>
              </w:rPr>
            </w:pPr>
            <w:r>
              <w:rPr>
                <w:rFonts w:hint="eastAsia" w:ascii="宋体" w:hAnsi="宋体" w:eastAsia="宋体" w:cs="宋体"/>
              </w:rPr>
              <w:t>（5）招标风险与廉政管理。（</w:t>
            </w:r>
            <w:r>
              <w:rPr>
                <w:rFonts w:hint="eastAsia" w:ascii="宋体" w:hAnsi="宋体" w:cs="宋体"/>
                <w:lang w:val="en-US" w:eastAsia="zh-CN"/>
              </w:rPr>
              <w:t>8</w:t>
            </w:r>
            <w:r>
              <w:rPr>
                <w:rFonts w:hint="eastAsia" w:ascii="宋体" w:hAnsi="宋体" w:eastAsia="宋体" w:cs="宋体"/>
              </w:rPr>
              <w:t>分）</w:t>
            </w:r>
            <w:r>
              <w:rPr>
                <w:rFonts w:hint="eastAsia" w:ascii="宋体" w:hAnsi="宋体" w:cs="宋体"/>
                <w:lang w:eastAsia="zh-CN"/>
              </w:rPr>
              <w:t>，</w:t>
            </w:r>
            <w:r>
              <w:rPr>
                <w:rFonts w:hint="eastAsia" w:ascii="宋体" w:hAnsi="宋体" w:cs="宋体"/>
                <w:lang w:val="en-US" w:eastAsia="zh-CN"/>
              </w:rPr>
              <w:t>方案详细的可行的6-8分，方案基本可行的细节不太完善的1-5分，未提供的0分</w:t>
            </w:r>
          </w:p>
          <w:p w14:paraId="6ADF7095">
            <w:pPr>
              <w:spacing w:line="400" w:lineRule="exact"/>
              <w:jc w:val="left"/>
              <w:rPr>
                <w:rFonts w:hint="default" w:ascii="宋体" w:hAnsi="宋体" w:eastAsia="宋体" w:cs="宋体"/>
                <w:lang w:val="en-US" w:eastAsia="zh-CN"/>
              </w:rPr>
            </w:pPr>
            <w:r>
              <w:rPr>
                <w:rFonts w:hint="eastAsia" w:ascii="宋体" w:hAnsi="宋体" w:eastAsia="宋体" w:cs="宋体"/>
              </w:rPr>
              <w:t>（6）对业主的建议。（</w:t>
            </w:r>
            <w:r>
              <w:rPr>
                <w:rFonts w:hint="eastAsia" w:ascii="宋体" w:hAnsi="宋体" w:cs="宋体"/>
                <w:lang w:val="en-US" w:eastAsia="zh-CN"/>
              </w:rPr>
              <w:t>8分</w:t>
            </w:r>
            <w:r>
              <w:rPr>
                <w:rFonts w:hint="eastAsia" w:ascii="宋体" w:hAnsi="宋体" w:eastAsia="宋体" w:cs="宋体"/>
              </w:rPr>
              <w:t>）</w:t>
            </w:r>
            <w:r>
              <w:rPr>
                <w:rFonts w:hint="eastAsia" w:ascii="宋体" w:hAnsi="宋体" w:cs="宋体"/>
                <w:lang w:eastAsia="zh-CN"/>
              </w:rPr>
              <w:t>，</w:t>
            </w:r>
            <w:r>
              <w:rPr>
                <w:rFonts w:hint="eastAsia" w:ascii="宋体" w:hAnsi="宋体" w:cs="宋体"/>
                <w:lang w:val="en-US" w:eastAsia="zh-CN"/>
              </w:rPr>
              <w:t>建议实用可行的具有可操作性的6-8分，建议可行但不具有可操作行的1-5分，未提供的0分。</w:t>
            </w:r>
          </w:p>
        </w:tc>
      </w:tr>
      <w:tr w14:paraId="3DE05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1513" w:type="dxa"/>
            <w:gridSpan w:val="2"/>
            <w:vMerge w:val="restart"/>
            <w:noWrap w:val="0"/>
            <w:vAlign w:val="center"/>
          </w:tcPr>
          <w:p w14:paraId="074F127A">
            <w:pPr>
              <w:spacing w:line="400" w:lineRule="exact"/>
              <w:jc w:val="center"/>
              <w:rPr>
                <w:rFonts w:hint="eastAsia" w:ascii="宋体" w:hAnsi="宋体" w:eastAsia="宋体" w:cs="宋体"/>
                <w:szCs w:val="21"/>
              </w:rPr>
            </w:pPr>
            <w:r>
              <w:rPr>
                <w:rFonts w:hint="eastAsia" w:ascii="宋体" w:hAnsi="宋体" w:eastAsia="宋体" w:cs="宋体"/>
                <w:szCs w:val="21"/>
              </w:rPr>
              <w:t>2.2.3</w:t>
            </w:r>
          </w:p>
        </w:tc>
        <w:tc>
          <w:tcPr>
            <w:tcW w:w="2310" w:type="dxa"/>
            <w:vMerge w:val="restart"/>
            <w:noWrap w:val="0"/>
            <w:vAlign w:val="center"/>
          </w:tcPr>
          <w:p w14:paraId="64B90B2E">
            <w:pPr>
              <w:spacing w:line="400" w:lineRule="exact"/>
              <w:jc w:val="center"/>
              <w:rPr>
                <w:rFonts w:hint="eastAsia" w:ascii="宋体" w:hAnsi="宋体" w:eastAsia="宋体" w:cs="宋体"/>
                <w:szCs w:val="21"/>
              </w:rPr>
            </w:pPr>
            <w:r>
              <w:rPr>
                <w:rFonts w:hint="eastAsia" w:ascii="宋体" w:hAnsi="宋体" w:eastAsia="宋体" w:cs="宋体"/>
                <w:szCs w:val="21"/>
              </w:rPr>
              <w:t>商务部分（40分）</w:t>
            </w:r>
          </w:p>
        </w:tc>
        <w:tc>
          <w:tcPr>
            <w:tcW w:w="5577" w:type="dxa"/>
            <w:noWrap w:val="0"/>
            <w:vAlign w:val="center"/>
          </w:tcPr>
          <w:p w14:paraId="4549F856">
            <w:pPr>
              <w:spacing w:line="400" w:lineRule="exact"/>
              <w:jc w:val="left"/>
              <w:rPr>
                <w:rFonts w:hint="eastAsia" w:ascii="宋体" w:hAnsi="宋体" w:eastAsia="宋体" w:cs="宋体"/>
                <w:szCs w:val="21"/>
              </w:rPr>
            </w:pPr>
            <w:r>
              <w:rPr>
                <w:rFonts w:hint="eastAsia" w:ascii="宋体" w:hAnsi="宋体" w:eastAsia="宋体" w:cs="宋体"/>
                <w:szCs w:val="21"/>
              </w:rPr>
              <w:t>企业业绩（2</w:t>
            </w:r>
            <w:r>
              <w:rPr>
                <w:rFonts w:hint="eastAsia" w:ascii="宋体" w:hAnsi="宋体" w:eastAsia="宋体" w:cs="宋体"/>
                <w:szCs w:val="21"/>
                <w:lang w:val="en-US" w:eastAsia="zh-CN"/>
              </w:rPr>
              <w:t>7</w:t>
            </w:r>
            <w:r>
              <w:rPr>
                <w:rFonts w:hint="eastAsia" w:ascii="宋体" w:hAnsi="宋体" w:eastAsia="宋体" w:cs="宋体"/>
                <w:szCs w:val="21"/>
              </w:rPr>
              <w:t>分）</w:t>
            </w:r>
          </w:p>
          <w:p w14:paraId="4D2148F0">
            <w:pPr>
              <w:spacing w:line="400" w:lineRule="exact"/>
              <w:jc w:val="left"/>
              <w:rPr>
                <w:rFonts w:hint="eastAsia" w:ascii="宋体" w:hAnsi="宋体" w:eastAsia="宋体" w:cs="宋体"/>
                <w:szCs w:val="21"/>
                <w:lang w:val="zh-CN"/>
              </w:rPr>
            </w:pPr>
            <w:r>
              <w:rPr>
                <w:rFonts w:hint="eastAsia" w:ascii="宋体" w:hAnsi="宋体" w:eastAsia="宋体" w:cs="宋体"/>
                <w:szCs w:val="21"/>
              </w:rPr>
              <w:t>近三年（20</w:t>
            </w:r>
            <w:r>
              <w:rPr>
                <w:rFonts w:hint="eastAsia" w:ascii="宋体" w:hAnsi="宋体" w:eastAsia="宋体" w:cs="宋体"/>
                <w:szCs w:val="21"/>
                <w:lang w:val="en-US" w:eastAsia="zh-CN"/>
              </w:rPr>
              <w:t>2</w:t>
            </w:r>
            <w:r>
              <w:rPr>
                <w:rFonts w:hint="eastAsia" w:ascii="宋体" w:hAnsi="宋体" w:cs="宋体"/>
                <w:szCs w:val="21"/>
                <w:lang w:val="en-US" w:eastAsia="zh-CN"/>
              </w:rPr>
              <w:t>2</w:t>
            </w:r>
            <w:r>
              <w:rPr>
                <w:rFonts w:hint="eastAsia" w:ascii="宋体" w:hAnsi="宋体" w:eastAsia="宋体" w:cs="宋体"/>
                <w:szCs w:val="21"/>
              </w:rPr>
              <w:t>年至今）</w:t>
            </w:r>
            <w:r>
              <w:rPr>
                <w:rFonts w:hint="eastAsia" w:ascii="宋体" w:hAnsi="宋体" w:eastAsia="宋体" w:cs="宋体"/>
                <w:szCs w:val="21"/>
                <w:lang w:val="zh-CN"/>
              </w:rPr>
              <w:t>每提供</w:t>
            </w:r>
            <w:r>
              <w:rPr>
                <w:rFonts w:hint="eastAsia" w:ascii="宋体" w:hAnsi="宋体" w:eastAsia="宋体" w:cs="宋体"/>
                <w:szCs w:val="21"/>
              </w:rPr>
              <w:t>1项</w:t>
            </w:r>
            <w:r>
              <w:rPr>
                <w:rFonts w:hint="eastAsia" w:ascii="宋体" w:hAnsi="宋体" w:eastAsia="宋体" w:cs="宋体"/>
                <w:szCs w:val="21"/>
                <w:highlight w:val="none"/>
              </w:rPr>
              <w:t>工程</w:t>
            </w:r>
            <w:r>
              <w:rPr>
                <w:rFonts w:hint="eastAsia" w:ascii="宋体" w:hAnsi="宋体" w:eastAsia="宋体" w:cs="宋体"/>
                <w:szCs w:val="21"/>
                <w:highlight w:val="none"/>
                <w:lang w:eastAsia="zh-CN"/>
              </w:rPr>
              <w:t>勘察</w:t>
            </w:r>
            <w:r>
              <w:rPr>
                <w:rFonts w:hint="eastAsia" w:ascii="宋体" w:hAnsi="宋体" w:eastAsia="宋体" w:cs="宋体"/>
                <w:szCs w:val="21"/>
                <w:highlight w:val="none"/>
                <w:lang w:val="en-US" w:eastAsia="zh-CN"/>
              </w:rPr>
              <w:t>设计</w:t>
            </w:r>
            <w:r>
              <w:rPr>
                <w:rFonts w:hint="eastAsia" w:ascii="宋体" w:hAnsi="宋体" w:cs="宋体"/>
                <w:szCs w:val="21"/>
                <w:highlight w:val="none"/>
                <w:lang w:val="en-US" w:eastAsia="zh-CN"/>
              </w:rPr>
              <w:t>、全过程造价咨询</w:t>
            </w:r>
            <w:r>
              <w:rPr>
                <w:rFonts w:hint="eastAsia" w:ascii="宋体" w:hAnsi="宋体" w:eastAsia="宋体" w:cs="宋体"/>
                <w:szCs w:val="21"/>
              </w:rPr>
              <w:t>招标代理业务</w:t>
            </w:r>
            <w:r>
              <w:rPr>
                <w:rFonts w:hint="eastAsia" w:ascii="宋体" w:hAnsi="宋体" w:eastAsia="宋体" w:cs="宋体"/>
                <w:szCs w:val="21"/>
                <w:lang w:val="zh-CN"/>
              </w:rPr>
              <w:t>得</w:t>
            </w:r>
            <w:r>
              <w:rPr>
                <w:rFonts w:hint="eastAsia" w:ascii="宋体" w:hAnsi="宋体" w:eastAsia="宋体" w:cs="宋体"/>
                <w:szCs w:val="21"/>
                <w:lang w:val="en-US" w:eastAsia="zh-CN"/>
              </w:rPr>
              <w:t>3</w:t>
            </w:r>
            <w:r>
              <w:rPr>
                <w:rFonts w:hint="eastAsia" w:ascii="宋体" w:hAnsi="宋体" w:eastAsia="宋体" w:cs="宋体"/>
                <w:szCs w:val="21"/>
                <w:lang w:val="zh-CN"/>
              </w:rPr>
              <w:t>分</w:t>
            </w:r>
            <w:r>
              <w:rPr>
                <w:rFonts w:hint="eastAsia" w:ascii="宋体" w:hAnsi="宋体" w:eastAsia="宋体" w:cs="宋体"/>
                <w:szCs w:val="21"/>
                <w:lang w:val="en-US" w:eastAsia="zh-CN"/>
              </w:rPr>
              <w:t>，</w:t>
            </w:r>
            <w:r>
              <w:rPr>
                <w:rFonts w:hint="eastAsia" w:ascii="宋体" w:hAnsi="宋体" w:eastAsia="宋体" w:cs="宋体"/>
                <w:szCs w:val="21"/>
              </w:rPr>
              <w:t>最高</w:t>
            </w:r>
            <w:r>
              <w:rPr>
                <w:rFonts w:hint="eastAsia" w:ascii="宋体" w:hAnsi="宋体" w:eastAsia="宋体" w:cs="宋体"/>
                <w:szCs w:val="21"/>
                <w:lang w:eastAsia="zh-CN"/>
              </w:rPr>
              <w:t>得</w:t>
            </w:r>
            <w:r>
              <w:rPr>
                <w:rFonts w:hint="eastAsia" w:ascii="宋体" w:hAnsi="宋体" w:eastAsia="宋体" w:cs="宋体"/>
                <w:szCs w:val="21"/>
                <w:lang w:val="en-US" w:eastAsia="zh-CN"/>
              </w:rPr>
              <w:t>6</w:t>
            </w:r>
            <w:r>
              <w:rPr>
                <w:rFonts w:hint="eastAsia" w:ascii="宋体" w:hAnsi="宋体" w:eastAsia="宋体" w:cs="宋体"/>
                <w:szCs w:val="21"/>
              </w:rPr>
              <w:t>分</w:t>
            </w:r>
            <w:r>
              <w:rPr>
                <w:rFonts w:hint="eastAsia" w:ascii="宋体" w:hAnsi="宋体" w:eastAsia="宋体" w:cs="宋体"/>
                <w:szCs w:val="21"/>
                <w:lang w:val="zh-CN"/>
              </w:rPr>
              <w:t>。</w:t>
            </w:r>
          </w:p>
          <w:p w14:paraId="25C9B74E">
            <w:pPr>
              <w:spacing w:line="400" w:lineRule="exact"/>
              <w:jc w:val="left"/>
              <w:rPr>
                <w:rFonts w:hint="eastAsia" w:ascii="宋体" w:hAnsi="宋体" w:eastAsia="宋体" w:cs="宋体"/>
                <w:szCs w:val="21"/>
              </w:rPr>
            </w:pPr>
            <w:r>
              <w:rPr>
                <w:rFonts w:hint="eastAsia" w:ascii="宋体" w:hAnsi="宋体" w:eastAsia="宋体" w:cs="宋体"/>
                <w:szCs w:val="21"/>
              </w:rPr>
              <w:t>近三年（20</w:t>
            </w:r>
            <w:r>
              <w:rPr>
                <w:rFonts w:hint="eastAsia" w:ascii="宋体" w:hAnsi="宋体" w:eastAsia="宋体" w:cs="宋体"/>
                <w:szCs w:val="21"/>
                <w:lang w:val="en-US" w:eastAsia="zh-CN"/>
              </w:rPr>
              <w:t>2</w:t>
            </w:r>
            <w:r>
              <w:rPr>
                <w:rFonts w:hint="eastAsia" w:ascii="宋体" w:hAnsi="宋体" w:cs="宋体"/>
                <w:szCs w:val="21"/>
                <w:lang w:val="en-US" w:eastAsia="zh-CN"/>
              </w:rPr>
              <w:t>2</w:t>
            </w:r>
            <w:r>
              <w:rPr>
                <w:rFonts w:hint="eastAsia" w:ascii="宋体" w:hAnsi="宋体" w:eastAsia="宋体" w:cs="宋体"/>
                <w:szCs w:val="21"/>
              </w:rPr>
              <w:t>年至今）每</w:t>
            </w:r>
            <w:r>
              <w:rPr>
                <w:rFonts w:hint="eastAsia" w:ascii="宋体" w:hAnsi="宋体" w:eastAsia="宋体" w:cs="宋体"/>
                <w:szCs w:val="21"/>
                <w:lang w:eastAsia="zh-CN"/>
              </w:rPr>
              <w:t>提供</w:t>
            </w:r>
            <w:r>
              <w:rPr>
                <w:rFonts w:hint="eastAsia" w:ascii="宋体" w:hAnsi="宋体" w:eastAsia="宋体" w:cs="宋体"/>
                <w:szCs w:val="21"/>
              </w:rPr>
              <w:t>1项</w:t>
            </w:r>
            <w:r>
              <w:rPr>
                <w:rFonts w:hint="eastAsia" w:ascii="宋体" w:hAnsi="宋体" w:cs="宋体"/>
                <w:szCs w:val="21"/>
                <w:lang w:eastAsia="zh-CN"/>
              </w:rPr>
              <w:t>建筑工程、市政</w:t>
            </w:r>
            <w:r>
              <w:rPr>
                <w:rFonts w:hint="eastAsia" w:ascii="宋体" w:hAnsi="宋体" w:eastAsia="宋体" w:cs="宋体"/>
                <w:szCs w:val="21"/>
                <w:highlight w:val="none"/>
                <w:lang w:eastAsia="zh-CN"/>
              </w:rPr>
              <w:t>施工</w:t>
            </w:r>
            <w:r>
              <w:rPr>
                <w:rFonts w:hint="eastAsia" w:ascii="宋体" w:hAnsi="宋体" w:eastAsia="宋体" w:cs="宋体"/>
                <w:szCs w:val="21"/>
              </w:rPr>
              <w:t>招标代理业绩</w:t>
            </w:r>
            <w:r>
              <w:rPr>
                <w:rFonts w:hint="eastAsia" w:ascii="宋体" w:hAnsi="宋体" w:eastAsia="宋体" w:cs="宋体"/>
                <w:szCs w:val="21"/>
                <w:lang w:eastAsia="zh-CN"/>
              </w:rPr>
              <w:t>得</w:t>
            </w:r>
            <w:r>
              <w:rPr>
                <w:rFonts w:hint="eastAsia" w:ascii="宋体" w:hAnsi="宋体" w:eastAsia="宋体" w:cs="宋体"/>
                <w:szCs w:val="21"/>
                <w:lang w:val="en-US" w:eastAsia="zh-CN"/>
              </w:rPr>
              <w:t>3</w:t>
            </w:r>
            <w:r>
              <w:rPr>
                <w:rFonts w:hint="eastAsia" w:ascii="宋体" w:hAnsi="宋体" w:eastAsia="宋体" w:cs="宋体"/>
                <w:szCs w:val="21"/>
              </w:rPr>
              <w:t>分，最高</w:t>
            </w:r>
            <w:r>
              <w:rPr>
                <w:rFonts w:hint="eastAsia" w:ascii="宋体" w:hAnsi="宋体" w:eastAsia="宋体" w:cs="宋体"/>
                <w:szCs w:val="21"/>
                <w:lang w:eastAsia="zh-CN"/>
              </w:rPr>
              <w:t>得</w:t>
            </w:r>
            <w:r>
              <w:rPr>
                <w:rFonts w:hint="eastAsia" w:ascii="宋体" w:hAnsi="宋体" w:eastAsia="宋体" w:cs="宋体"/>
                <w:szCs w:val="21"/>
                <w:lang w:val="en-US" w:eastAsia="zh-CN"/>
              </w:rPr>
              <w:t>15</w:t>
            </w:r>
            <w:r>
              <w:rPr>
                <w:rFonts w:hint="eastAsia" w:ascii="宋体" w:hAnsi="宋体" w:eastAsia="宋体" w:cs="宋体"/>
                <w:szCs w:val="21"/>
              </w:rPr>
              <w:t>分。</w:t>
            </w:r>
          </w:p>
          <w:p w14:paraId="30D8AC36">
            <w:pPr>
              <w:spacing w:line="400" w:lineRule="exact"/>
              <w:jc w:val="left"/>
              <w:rPr>
                <w:rFonts w:hint="eastAsia"/>
              </w:rPr>
            </w:pPr>
            <w:r>
              <w:rPr>
                <w:rFonts w:hint="eastAsia" w:ascii="宋体" w:hAnsi="宋体" w:eastAsia="宋体" w:cs="宋体"/>
                <w:szCs w:val="21"/>
              </w:rPr>
              <w:t>近三年（20</w:t>
            </w:r>
            <w:r>
              <w:rPr>
                <w:rFonts w:hint="eastAsia" w:ascii="宋体" w:hAnsi="宋体" w:eastAsia="宋体" w:cs="宋体"/>
                <w:szCs w:val="21"/>
                <w:lang w:val="en-US" w:eastAsia="zh-CN"/>
              </w:rPr>
              <w:t>2</w:t>
            </w:r>
            <w:r>
              <w:rPr>
                <w:rFonts w:hint="eastAsia" w:ascii="宋体" w:hAnsi="宋体" w:cs="宋体"/>
                <w:szCs w:val="21"/>
                <w:lang w:val="en-US" w:eastAsia="zh-CN"/>
              </w:rPr>
              <w:t>2</w:t>
            </w:r>
            <w:r>
              <w:rPr>
                <w:rFonts w:hint="eastAsia" w:ascii="宋体" w:hAnsi="宋体" w:eastAsia="宋体" w:cs="宋体"/>
                <w:szCs w:val="21"/>
              </w:rPr>
              <w:t>年至今）</w:t>
            </w:r>
            <w:r>
              <w:rPr>
                <w:rFonts w:hint="eastAsia" w:ascii="宋体" w:hAnsi="宋体" w:eastAsia="宋体" w:cs="宋体"/>
                <w:szCs w:val="21"/>
                <w:lang w:val="zh-CN"/>
              </w:rPr>
              <w:t>每提供</w:t>
            </w:r>
            <w:r>
              <w:rPr>
                <w:rFonts w:hint="eastAsia" w:ascii="宋体" w:hAnsi="宋体" w:eastAsia="宋体" w:cs="宋体"/>
                <w:szCs w:val="21"/>
              </w:rPr>
              <w:t>1项施工监理招标代理业务</w:t>
            </w:r>
            <w:r>
              <w:rPr>
                <w:rFonts w:hint="eastAsia" w:ascii="宋体" w:hAnsi="宋体" w:eastAsia="宋体" w:cs="宋体"/>
                <w:szCs w:val="21"/>
                <w:lang w:val="zh-CN"/>
              </w:rPr>
              <w:t>得</w:t>
            </w:r>
            <w:r>
              <w:rPr>
                <w:rFonts w:hint="eastAsia" w:ascii="宋体" w:hAnsi="宋体" w:eastAsia="宋体" w:cs="宋体"/>
                <w:szCs w:val="21"/>
                <w:lang w:val="en-US" w:eastAsia="zh-CN"/>
              </w:rPr>
              <w:t>3分，</w:t>
            </w:r>
            <w:r>
              <w:rPr>
                <w:rFonts w:hint="eastAsia" w:ascii="宋体" w:hAnsi="宋体" w:eastAsia="宋体" w:cs="宋体"/>
                <w:szCs w:val="21"/>
              </w:rPr>
              <w:t>最高</w:t>
            </w:r>
            <w:r>
              <w:rPr>
                <w:rFonts w:hint="eastAsia" w:ascii="宋体" w:hAnsi="宋体" w:eastAsia="宋体" w:cs="宋体"/>
                <w:szCs w:val="21"/>
                <w:lang w:eastAsia="zh-CN"/>
              </w:rPr>
              <w:t>得</w:t>
            </w:r>
            <w:r>
              <w:rPr>
                <w:rFonts w:hint="eastAsia" w:ascii="宋体" w:hAnsi="宋体" w:eastAsia="宋体" w:cs="宋体"/>
                <w:szCs w:val="21"/>
                <w:lang w:val="en-US" w:eastAsia="zh-CN"/>
              </w:rPr>
              <w:t>6</w:t>
            </w:r>
            <w:r>
              <w:rPr>
                <w:rFonts w:hint="eastAsia" w:ascii="宋体" w:hAnsi="宋体" w:eastAsia="宋体" w:cs="宋体"/>
                <w:szCs w:val="21"/>
              </w:rPr>
              <w:t>分。</w:t>
            </w:r>
          </w:p>
          <w:p w14:paraId="5A3153BE">
            <w:pPr>
              <w:spacing w:line="400" w:lineRule="exact"/>
              <w:jc w:val="left"/>
              <w:rPr>
                <w:rFonts w:hint="eastAsia" w:ascii="宋体" w:hAnsi="宋体" w:eastAsia="宋体" w:cs="宋体"/>
                <w:szCs w:val="21"/>
              </w:rPr>
            </w:pPr>
            <w:r>
              <w:rPr>
                <w:rFonts w:hint="eastAsia" w:ascii="宋体" w:hAnsi="宋体" w:eastAsia="宋体" w:cs="宋体"/>
                <w:szCs w:val="21"/>
              </w:rPr>
              <w:t>注：业绩证明材料以招标公告和结果公告（或公示）为准，业绩时间以招标公告发布时间为准。</w:t>
            </w:r>
          </w:p>
        </w:tc>
      </w:tr>
      <w:tr w14:paraId="53296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6" w:hRule="atLeast"/>
          <w:jc w:val="center"/>
        </w:trPr>
        <w:tc>
          <w:tcPr>
            <w:tcW w:w="1513" w:type="dxa"/>
            <w:gridSpan w:val="2"/>
            <w:vMerge w:val="continue"/>
            <w:noWrap w:val="0"/>
            <w:vAlign w:val="center"/>
          </w:tcPr>
          <w:p w14:paraId="7EE1CEC1">
            <w:pPr>
              <w:spacing w:line="400" w:lineRule="exact"/>
              <w:jc w:val="center"/>
              <w:rPr>
                <w:rFonts w:hint="eastAsia" w:ascii="宋体" w:hAnsi="宋体" w:eastAsia="宋体" w:cs="宋体"/>
                <w:szCs w:val="21"/>
              </w:rPr>
            </w:pPr>
          </w:p>
        </w:tc>
        <w:tc>
          <w:tcPr>
            <w:tcW w:w="2310" w:type="dxa"/>
            <w:vMerge w:val="continue"/>
            <w:noWrap w:val="0"/>
            <w:vAlign w:val="center"/>
          </w:tcPr>
          <w:p w14:paraId="0C0D9B82">
            <w:pPr>
              <w:spacing w:line="400" w:lineRule="exact"/>
              <w:jc w:val="left"/>
              <w:rPr>
                <w:rFonts w:hint="eastAsia" w:ascii="宋体" w:hAnsi="宋体" w:eastAsia="宋体" w:cs="宋体"/>
                <w:szCs w:val="21"/>
              </w:rPr>
            </w:pPr>
          </w:p>
        </w:tc>
        <w:tc>
          <w:tcPr>
            <w:tcW w:w="5577" w:type="dxa"/>
            <w:noWrap w:val="0"/>
            <w:vAlign w:val="center"/>
          </w:tcPr>
          <w:p w14:paraId="246A109A">
            <w:pPr>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rPr>
            </w:pPr>
            <w:r>
              <w:rPr>
                <w:rFonts w:hint="eastAsia" w:ascii="宋体" w:hAnsi="宋体" w:eastAsia="宋体" w:cs="宋体"/>
                <w:color w:val="auto"/>
              </w:rPr>
              <w:t>项目负责人（10分）</w:t>
            </w:r>
          </w:p>
          <w:p w14:paraId="42A2ABF2">
            <w:pPr>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cs="宋体"/>
                <w:color w:val="auto"/>
                <w:lang w:val="en-US" w:eastAsia="zh-CN"/>
              </w:rPr>
            </w:pPr>
            <w:r>
              <w:rPr>
                <w:rFonts w:hint="eastAsia" w:ascii="宋体" w:hAnsi="宋体" w:cs="宋体"/>
                <w:color w:val="auto"/>
                <w:lang w:eastAsia="zh-CN"/>
              </w:rPr>
              <w:t>提供一名人员相关证件得</w:t>
            </w:r>
            <w:r>
              <w:rPr>
                <w:rFonts w:hint="eastAsia" w:ascii="宋体" w:hAnsi="宋体" w:cs="宋体"/>
                <w:color w:val="auto"/>
                <w:lang w:val="en-US" w:eastAsia="zh-CN"/>
              </w:rPr>
              <w:t>2分，最高得4分；</w:t>
            </w:r>
          </w:p>
          <w:p w14:paraId="64F5AC1C">
            <w:pPr>
              <w:pStyle w:val="25"/>
              <w:pageBreakBefore w:val="0"/>
              <w:widowControl w:val="0"/>
              <w:numPr>
                <w:ilvl w:val="3"/>
                <w:numId w:val="0"/>
              </w:numPr>
              <w:kinsoku/>
              <w:wordWrap/>
              <w:overflowPunct/>
              <w:topLinePunct w:val="0"/>
              <w:autoSpaceDE/>
              <w:autoSpaceDN/>
              <w:bidi w:val="0"/>
              <w:adjustRightInd/>
              <w:snapToGrid/>
              <w:spacing w:before="0" w:after="0" w:line="400" w:lineRule="exact"/>
              <w:ind w:leftChars="0"/>
              <w:textAlignment w:val="auto"/>
              <w:rPr>
                <w:rFonts w:hint="default" w:ascii="宋体" w:hAnsi="宋体" w:eastAsia="宋体" w:cs="宋体"/>
                <w:b w:val="0"/>
                <w:bCs w:val="0"/>
                <w:color w:val="auto"/>
                <w:kern w:val="2"/>
                <w:sz w:val="21"/>
                <w:szCs w:val="24"/>
                <w:lang w:val="en-US" w:eastAsia="zh-CN" w:bidi="ar-SA"/>
              </w:rPr>
            </w:pPr>
            <w:r>
              <w:rPr>
                <w:rFonts w:hint="eastAsia" w:ascii="宋体" w:hAnsi="宋体" w:eastAsia="宋体" w:cs="宋体"/>
                <w:b w:val="0"/>
                <w:bCs w:val="0"/>
                <w:color w:val="auto"/>
                <w:kern w:val="2"/>
                <w:sz w:val="21"/>
                <w:szCs w:val="24"/>
                <w:lang w:val="en-US" w:eastAsia="zh-CN" w:bidi="ar-SA"/>
              </w:rPr>
              <w:t>作为项目负责人提供1项</w:t>
            </w:r>
            <w:r>
              <w:rPr>
                <w:rFonts w:hint="eastAsia" w:ascii="宋体" w:hAnsi="宋体" w:cs="宋体"/>
                <w:b w:val="0"/>
                <w:bCs w:val="0"/>
                <w:color w:val="auto"/>
                <w:kern w:val="2"/>
                <w:sz w:val="21"/>
                <w:szCs w:val="24"/>
                <w:highlight w:val="none"/>
                <w:lang w:val="en-US" w:eastAsia="zh-CN" w:bidi="ar-SA"/>
              </w:rPr>
              <w:t>建筑工程</w:t>
            </w:r>
            <w:r>
              <w:rPr>
                <w:rFonts w:hint="eastAsia" w:ascii="宋体" w:hAnsi="宋体" w:eastAsia="宋体" w:cs="宋体"/>
                <w:b w:val="0"/>
                <w:bCs w:val="0"/>
                <w:color w:val="auto"/>
                <w:kern w:val="2"/>
                <w:sz w:val="21"/>
                <w:szCs w:val="24"/>
                <w:highlight w:val="none"/>
                <w:lang w:val="en-US" w:eastAsia="zh-CN" w:bidi="ar-SA"/>
              </w:rPr>
              <w:t>或</w:t>
            </w:r>
            <w:r>
              <w:rPr>
                <w:rFonts w:hint="eastAsia" w:ascii="宋体" w:hAnsi="宋体" w:cs="宋体"/>
                <w:b w:val="0"/>
                <w:bCs w:val="0"/>
                <w:color w:val="auto"/>
                <w:kern w:val="2"/>
                <w:sz w:val="21"/>
                <w:szCs w:val="24"/>
                <w:highlight w:val="none"/>
                <w:lang w:val="en-US" w:eastAsia="zh-CN" w:bidi="ar-SA"/>
              </w:rPr>
              <w:t>市政</w:t>
            </w:r>
            <w:r>
              <w:rPr>
                <w:rFonts w:hint="eastAsia" w:ascii="宋体" w:hAnsi="宋体" w:eastAsia="宋体" w:cs="宋体"/>
                <w:b w:val="0"/>
                <w:bCs w:val="0"/>
                <w:color w:val="auto"/>
                <w:kern w:val="2"/>
                <w:sz w:val="21"/>
                <w:szCs w:val="24"/>
                <w:highlight w:val="none"/>
                <w:lang w:val="en-US" w:eastAsia="zh-CN" w:bidi="ar-SA"/>
              </w:rPr>
              <w:t>工程</w:t>
            </w:r>
            <w:r>
              <w:rPr>
                <w:rFonts w:hint="eastAsia" w:ascii="宋体" w:hAnsi="宋体" w:eastAsia="宋体" w:cs="宋体"/>
                <w:b w:val="0"/>
                <w:bCs w:val="0"/>
                <w:color w:val="auto"/>
                <w:kern w:val="2"/>
                <w:sz w:val="21"/>
                <w:szCs w:val="24"/>
                <w:lang w:val="en-US" w:eastAsia="zh-CN" w:bidi="ar-SA"/>
              </w:rPr>
              <w:t>招标代理业绩得2分，最高得6分。</w:t>
            </w:r>
          </w:p>
          <w:p w14:paraId="44E2F893">
            <w:pPr>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rPr>
            </w:pPr>
            <w:r>
              <w:rPr>
                <w:rFonts w:hint="eastAsia" w:ascii="宋体" w:hAnsi="宋体" w:eastAsia="宋体" w:cs="宋体"/>
                <w:color w:val="auto"/>
              </w:rPr>
              <w:t>项目负责人业绩以合同协议书或业主证明为准。</w:t>
            </w:r>
          </w:p>
        </w:tc>
      </w:tr>
      <w:tr w14:paraId="6211A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6" w:hRule="atLeast"/>
          <w:jc w:val="center"/>
        </w:trPr>
        <w:tc>
          <w:tcPr>
            <w:tcW w:w="1513" w:type="dxa"/>
            <w:gridSpan w:val="2"/>
            <w:vMerge w:val="continue"/>
            <w:noWrap w:val="0"/>
            <w:vAlign w:val="center"/>
          </w:tcPr>
          <w:p w14:paraId="00BEE3D4">
            <w:pPr>
              <w:spacing w:line="400" w:lineRule="exact"/>
              <w:jc w:val="center"/>
              <w:rPr>
                <w:rFonts w:hint="eastAsia" w:ascii="宋体" w:hAnsi="宋体" w:eastAsia="宋体" w:cs="宋体"/>
                <w:szCs w:val="21"/>
              </w:rPr>
            </w:pPr>
            <w:bookmarkStart w:id="6" w:name="_Toc218065869"/>
            <w:bookmarkStart w:id="7" w:name="_Toc104972753"/>
            <w:bookmarkStart w:id="8" w:name="_Toc137778994"/>
            <w:bookmarkStart w:id="9" w:name="_Toc307815150"/>
            <w:bookmarkStart w:id="10" w:name="_Toc184635093"/>
          </w:p>
        </w:tc>
        <w:tc>
          <w:tcPr>
            <w:tcW w:w="2310" w:type="dxa"/>
            <w:vMerge w:val="continue"/>
            <w:noWrap w:val="0"/>
            <w:vAlign w:val="center"/>
          </w:tcPr>
          <w:p w14:paraId="18F2B4DA">
            <w:pPr>
              <w:spacing w:line="400" w:lineRule="exact"/>
              <w:jc w:val="left"/>
              <w:rPr>
                <w:rFonts w:hint="eastAsia" w:ascii="宋体" w:hAnsi="宋体" w:eastAsia="宋体" w:cs="宋体"/>
                <w:szCs w:val="21"/>
              </w:rPr>
            </w:pPr>
          </w:p>
        </w:tc>
        <w:tc>
          <w:tcPr>
            <w:tcW w:w="5577" w:type="dxa"/>
            <w:noWrap w:val="0"/>
            <w:vAlign w:val="center"/>
          </w:tcPr>
          <w:p w14:paraId="38D77DC1">
            <w:pPr>
              <w:spacing w:line="400" w:lineRule="exact"/>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投标文件编制质量(3分)</w:t>
            </w:r>
          </w:p>
          <w:p w14:paraId="664C3620">
            <w:pPr>
              <w:spacing w:line="400" w:lineRule="exact"/>
              <w:jc w:val="left"/>
              <w:rPr>
                <w:rFonts w:hint="eastAsia" w:ascii="宋体" w:hAnsi="宋体" w:eastAsia="宋体" w:cs="宋体"/>
              </w:rPr>
            </w:pPr>
            <w:r>
              <w:rPr>
                <w:rFonts w:hint="eastAsia" w:ascii="宋体" w:hAnsi="宋体" w:eastAsia="宋体" w:cs="宋体"/>
                <w:sz w:val="21"/>
                <w:szCs w:val="21"/>
                <w:lang w:val="en-US" w:eastAsia="zh-CN"/>
              </w:rPr>
              <w:t>排版合理、字体大小规范、无错别字、目录及标题序号正确、页码正确、语句表述通顺、无修改痕迹、无重复资料体现、复印件内容清晰，资源利用合理。合理得</w:t>
            </w:r>
            <w:r>
              <w:rPr>
                <w:rFonts w:hint="eastAsia" w:ascii="宋体" w:hAnsi="宋体" w:eastAsia="宋体" w:cs="宋体"/>
                <w:sz w:val="21"/>
                <w:szCs w:val="21"/>
                <w:highlight w:val="none"/>
                <w:lang w:val="en-US" w:eastAsia="zh-CN"/>
              </w:rPr>
              <w:t>3分</w:t>
            </w:r>
            <w:r>
              <w:rPr>
                <w:rFonts w:hint="eastAsia" w:ascii="宋体" w:hAnsi="宋体" w:eastAsia="宋体" w:cs="宋体"/>
                <w:sz w:val="21"/>
                <w:szCs w:val="21"/>
                <w:lang w:val="en-US" w:eastAsia="zh-CN"/>
              </w:rPr>
              <w:t>，一般得2分，无得0分。</w:t>
            </w:r>
          </w:p>
        </w:tc>
      </w:tr>
      <w:tr w14:paraId="1D9D4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6" w:hRule="atLeast"/>
          <w:jc w:val="center"/>
        </w:trPr>
        <w:tc>
          <w:tcPr>
            <w:tcW w:w="1513" w:type="dxa"/>
            <w:gridSpan w:val="2"/>
            <w:noWrap w:val="0"/>
            <w:vAlign w:val="center"/>
          </w:tcPr>
          <w:p w14:paraId="3B7F1285">
            <w:pPr>
              <w:spacing w:line="400" w:lineRule="exact"/>
              <w:jc w:val="center"/>
              <w:rPr>
                <w:rFonts w:hint="default" w:ascii="宋体" w:hAnsi="宋体" w:eastAsia="宋体" w:cs="宋体"/>
                <w:szCs w:val="21"/>
                <w:lang w:val="en-US" w:eastAsia="zh-CN"/>
              </w:rPr>
            </w:pPr>
            <w:r>
              <w:rPr>
                <w:rFonts w:hint="eastAsia" w:ascii="宋体" w:hAnsi="宋体" w:cs="宋体"/>
                <w:szCs w:val="21"/>
                <w:lang w:val="en-US" w:eastAsia="zh-CN"/>
              </w:rPr>
              <w:t>2.2.4</w:t>
            </w:r>
          </w:p>
        </w:tc>
        <w:tc>
          <w:tcPr>
            <w:tcW w:w="2310" w:type="dxa"/>
            <w:noWrap w:val="0"/>
            <w:vAlign w:val="center"/>
          </w:tcPr>
          <w:p w14:paraId="35F46614">
            <w:pPr>
              <w:spacing w:line="400" w:lineRule="exact"/>
              <w:jc w:val="left"/>
              <w:rPr>
                <w:rFonts w:hint="eastAsia" w:ascii="宋体" w:hAnsi="宋体" w:eastAsia="宋体" w:cs="宋体"/>
                <w:color w:val="auto"/>
                <w:kern w:val="2"/>
                <w:sz w:val="21"/>
                <w:szCs w:val="21"/>
                <w:lang w:val="en-US" w:eastAsia="zh-CN" w:bidi="ar-SA"/>
              </w:rPr>
            </w:pPr>
            <w:r>
              <w:rPr>
                <w:rFonts w:hint="eastAsia" w:ascii="宋体" w:hAnsi="宋体" w:cs="宋体"/>
                <w:color w:val="auto"/>
                <w:szCs w:val="21"/>
                <w:lang w:eastAsia="zh-CN"/>
              </w:rPr>
              <w:t>报价部分（</w:t>
            </w:r>
            <w:r>
              <w:rPr>
                <w:rFonts w:hint="eastAsia" w:ascii="宋体" w:hAnsi="宋体" w:cs="宋体"/>
                <w:color w:val="auto"/>
                <w:szCs w:val="21"/>
                <w:lang w:val="en-US" w:eastAsia="zh-CN"/>
              </w:rPr>
              <w:t>10分</w:t>
            </w:r>
            <w:r>
              <w:rPr>
                <w:rFonts w:hint="eastAsia" w:ascii="宋体" w:hAnsi="宋体" w:cs="宋体"/>
                <w:color w:val="auto"/>
                <w:szCs w:val="21"/>
                <w:lang w:eastAsia="zh-CN"/>
              </w:rPr>
              <w:t>）</w:t>
            </w:r>
          </w:p>
        </w:tc>
        <w:tc>
          <w:tcPr>
            <w:tcW w:w="5577" w:type="dxa"/>
            <w:noWrap w:val="0"/>
            <w:vAlign w:val="center"/>
          </w:tcPr>
          <w:p w14:paraId="322F4A28">
            <w:pPr>
              <w:snapToGrid w:val="0"/>
              <w:spacing w:line="360" w:lineRule="auto"/>
              <w:rPr>
                <w:rFonts w:ascii="宋体" w:hAnsi="宋体"/>
                <w:color w:val="auto"/>
                <w:szCs w:val="21"/>
              </w:rPr>
            </w:pPr>
            <w:r>
              <w:rPr>
                <w:rFonts w:ascii="宋体" w:hAnsi="宋体"/>
                <w:color w:val="auto"/>
                <w:szCs w:val="21"/>
              </w:rPr>
              <w:t>满足采购文件要求且价格最低的投标报价为评标基准价，其价格分为满分。其他供应商的价格分统一按照下列公式计算：</w:t>
            </w:r>
          </w:p>
          <w:p w14:paraId="446601CB">
            <w:pPr>
              <w:spacing w:line="400" w:lineRule="exact"/>
              <w:jc w:val="left"/>
              <w:rPr>
                <w:rFonts w:hint="eastAsia" w:ascii="宋体" w:hAnsi="宋体" w:eastAsia="宋体" w:cs="宋体"/>
                <w:color w:val="auto"/>
                <w:kern w:val="2"/>
                <w:sz w:val="21"/>
                <w:szCs w:val="21"/>
                <w:lang w:val="en-US" w:eastAsia="zh-CN" w:bidi="ar-SA"/>
              </w:rPr>
            </w:pPr>
            <w:r>
              <w:rPr>
                <w:rFonts w:ascii="宋体" w:hAnsi="宋体"/>
                <w:color w:val="auto"/>
                <w:szCs w:val="21"/>
              </w:rPr>
              <w:t>报价得分=(评标基准价／投标报价)×</w:t>
            </w:r>
            <w:r>
              <w:rPr>
                <w:rFonts w:ascii="宋体" w:hAnsi="宋体" w:eastAsia="宋体"/>
                <w:color w:val="auto"/>
                <w:szCs w:val="21"/>
              </w:rPr>
              <w:t>1</w:t>
            </w:r>
            <w:r>
              <w:rPr>
                <w:rFonts w:ascii="宋体" w:hAnsi="宋体"/>
                <w:color w:val="auto"/>
                <w:szCs w:val="21"/>
              </w:rPr>
              <w:t>0%×100</w:t>
            </w:r>
          </w:p>
        </w:tc>
      </w:tr>
    </w:tbl>
    <w:p w14:paraId="611D5E62">
      <w:pPr>
        <w:pStyle w:val="3"/>
        <w:keepNext w:val="0"/>
        <w:keepLines w:val="0"/>
        <w:pageBreakBefore w:val="0"/>
        <w:widowControl w:val="0"/>
        <w:kinsoku/>
        <w:wordWrap/>
        <w:overflowPunct/>
        <w:topLinePunct w:val="0"/>
        <w:autoSpaceDE/>
        <w:autoSpaceDN/>
        <w:bidi w:val="0"/>
        <w:adjustRightInd/>
        <w:snapToGrid/>
        <w:spacing w:before="0" w:after="0" w:line="500" w:lineRule="exact"/>
        <w:jc w:val="left"/>
        <w:textAlignment w:val="auto"/>
        <w:rPr>
          <w:rFonts w:hint="eastAsia" w:ascii="宋体" w:hAnsi="宋体" w:eastAsia="宋体" w:cs="宋体"/>
          <w:sz w:val="24"/>
          <w:szCs w:val="24"/>
        </w:rPr>
      </w:pPr>
    </w:p>
    <w:p w14:paraId="48900396">
      <w:pPr>
        <w:rPr>
          <w:rFonts w:hint="eastAsia"/>
        </w:rPr>
      </w:pPr>
    </w:p>
    <w:p w14:paraId="79B0F406">
      <w:pPr>
        <w:pStyle w:val="3"/>
        <w:keepNext w:val="0"/>
        <w:keepLines w:val="0"/>
        <w:pageBreakBefore w:val="0"/>
        <w:widowControl w:val="0"/>
        <w:kinsoku/>
        <w:wordWrap/>
        <w:overflowPunct/>
        <w:topLinePunct w:val="0"/>
        <w:autoSpaceDE/>
        <w:autoSpaceDN/>
        <w:bidi w:val="0"/>
        <w:adjustRightInd/>
        <w:snapToGrid/>
        <w:spacing w:before="0" w:after="0" w:line="50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1、评审方法</w:t>
      </w:r>
      <w:bookmarkEnd w:id="6"/>
      <w:bookmarkEnd w:id="7"/>
      <w:bookmarkEnd w:id="8"/>
      <w:bookmarkEnd w:id="9"/>
      <w:bookmarkEnd w:id="10"/>
    </w:p>
    <w:p w14:paraId="56ACE5BE">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本次评审采用综合评分法。评审小组对满足询比采购文件实质性要求的响应文件，按照本章规定的评分标准进行打分，并按得分由高到低顺序</w:t>
      </w:r>
      <w:r>
        <w:rPr>
          <w:rFonts w:hint="eastAsia" w:ascii="宋体" w:hAnsi="宋体" w:eastAsia="宋体" w:cs="宋体"/>
          <w:sz w:val="24"/>
          <w:szCs w:val="24"/>
          <w:highlight w:val="none"/>
        </w:rPr>
        <w:t>推荐成交单位，</w:t>
      </w:r>
      <w:r>
        <w:rPr>
          <w:rFonts w:hint="eastAsia" w:ascii="宋体" w:hAnsi="宋体" w:eastAsia="宋体" w:cs="宋体"/>
          <w:sz w:val="24"/>
          <w:szCs w:val="24"/>
        </w:rPr>
        <w:t>但报价不符合要求的除外。</w:t>
      </w:r>
    </w:p>
    <w:p w14:paraId="3370748F">
      <w:pPr>
        <w:pStyle w:val="3"/>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bookmarkStart w:id="11" w:name="_Toc307815151"/>
      <w:bookmarkStart w:id="12" w:name="_Toc184635094"/>
      <w:bookmarkStart w:id="13" w:name="_Toc137778995"/>
      <w:bookmarkStart w:id="14" w:name="_Toc104972754"/>
      <w:bookmarkStart w:id="15" w:name="_Toc218065870"/>
      <w:r>
        <w:rPr>
          <w:rFonts w:hint="eastAsia" w:ascii="宋体" w:hAnsi="宋体" w:eastAsia="宋体" w:cs="宋体"/>
          <w:sz w:val="24"/>
          <w:szCs w:val="24"/>
        </w:rPr>
        <w:t>2、评审标准</w:t>
      </w:r>
      <w:bookmarkEnd w:id="11"/>
      <w:bookmarkEnd w:id="12"/>
      <w:bookmarkEnd w:id="13"/>
      <w:bookmarkEnd w:id="14"/>
      <w:bookmarkEnd w:id="15"/>
    </w:p>
    <w:p w14:paraId="087DBDDD">
      <w:pPr>
        <w:pStyle w:val="4"/>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2.1 初步评审标准</w:t>
      </w:r>
    </w:p>
    <w:p w14:paraId="3EF4273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2.1.1 形式评审标准：见评审办法前附表。</w:t>
      </w:r>
    </w:p>
    <w:p w14:paraId="0834411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2.1.2 资格评审标准：见资格预审文件。</w:t>
      </w:r>
    </w:p>
    <w:p w14:paraId="5F1B1C3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2.1.3 响应性评审标准：见评审办法前附表。</w:t>
      </w:r>
    </w:p>
    <w:p w14:paraId="4C68FA22">
      <w:pPr>
        <w:pStyle w:val="4"/>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2.2 分值构成与评分标准：见评审办法前附表</w:t>
      </w:r>
    </w:p>
    <w:p w14:paraId="47AB9D60">
      <w:pPr>
        <w:pStyle w:val="3"/>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bookmarkStart w:id="16" w:name="_Toc307815152"/>
      <w:bookmarkStart w:id="17" w:name="_Toc137778996"/>
      <w:bookmarkStart w:id="18" w:name="_Toc218065871"/>
      <w:bookmarkStart w:id="19" w:name="_Toc184635095"/>
      <w:bookmarkStart w:id="20" w:name="_Toc104972755"/>
      <w:r>
        <w:rPr>
          <w:rFonts w:hint="eastAsia" w:ascii="宋体" w:hAnsi="宋体" w:eastAsia="宋体" w:cs="宋体"/>
          <w:sz w:val="24"/>
          <w:szCs w:val="24"/>
        </w:rPr>
        <w:t>3、评审程序</w:t>
      </w:r>
      <w:bookmarkEnd w:id="16"/>
      <w:bookmarkEnd w:id="17"/>
      <w:bookmarkEnd w:id="18"/>
      <w:bookmarkEnd w:id="19"/>
      <w:bookmarkEnd w:id="20"/>
    </w:p>
    <w:p w14:paraId="196D07DF">
      <w:pPr>
        <w:pStyle w:val="4"/>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3.1 初步评审</w:t>
      </w:r>
    </w:p>
    <w:p w14:paraId="0F5672A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3.1.1 评审小组依据本章第2.1.1 项、第2.1.3 项规定的评审标准对响应文件进行初步评审。有一项不符合评审标准的，作废标处理。当报价人资格预审申请文件的内容发生重大变化时，评审小组依据本章第2.1.2 项规定的标准对其更新资料进行评审。</w:t>
      </w:r>
    </w:p>
    <w:p w14:paraId="20298231">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3.1.2 报价人有以下情形之一的，其报价作废标处理：</w:t>
      </w:r>
    </w:p>
    <w:p w14:paraId="424CD48A">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(l）第二章“报价人须知”第1.4.3 项规定的任何一种情形的：</w:t>
      </w:r>
    </w:p>
    <w:p w14:paraId="0BFFC323">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(2）串通报价或弄虚作假或有其他违法行为的；</w:t>
      </w:r>
    </w:p>
    <w:p w14:paraId="64F553E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(3）不按评审小组要求澄清、说明或补正的。</w:t>
      </w:r>
    </w:p>
    <w:p w14:paraId="3470F3F5">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3.1.3 报价有算术错误的，评审小组按以下原则对报价进行修正，修正的价格经报价人书面确认后具有约束力。报价人不接受修正价格的，其报价作废标处理。</w:t>
      </w:r>
    </w:p>
    <w:p w14:paraId="3505FEE9">
      <w:pPr>
        <w:pStyle w:val="4"/>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3.2 详细评审</w:t>
      </w:r>
    </w:p>
    <w:p w14:paraId="5E839F6E">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3.2.1 评审小组按本章规定的量化因素和分值进行打分，并计算出综合得分。</w:t>
      </w:r>
    </w:p>
    <w:p w14:paraId="50AB9509">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3.2.2 评分分值计算保留小数点后两位，小数点后第三位“四舍五入”。</w:t>
      </w:r>
    </w:p>
    <w:p w14:paraId="7D7AC8B5">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3.2.3 报价人得分=</w:t>
      </w:r>
      <w:r>
        <w:rPr>
          <w:rFonts w:hint="eastAsia" w:ascii="宋体" w:hAnsi="宋体" w:cs="宋体"/>
          <w:sz w:val="24"/>
          <w:szCs w:val="24"/>
          <w:lang w:eastAsia="zh-CN"/>
        </w:rPr>
        <w:t>技术部分</w:t>
      </w:r>
      <w:r>
        <w:rPr>
          <w:rFonts w:hint="eastAsia" w:ascii="宋体" w:hAnsi="宋体" w:eastAsia="宋体" w:cs="宋体"/>
          <w:sz w:val="24"/>
          <w:szCs w:val="24"/>
        </w:rPr>
        <w:t>十</w:t>
      </w:r>
      <w:r>
        <w:rPr>
          <w:rFonts w:hint="eastAsia" w:ascii="宋体" w:hAnsi="宋体" w:cs="宋体"/>
          <w:sz w:val="24"/>
          <w:szCs w:val="24"/>
          <w:lang w:eastAsia="zh-CN"/>
        </w:rPr>
        <w:t>商务部分</w:t>
      </w:r>
      <w:r>
        <w:rPr>
          <w:rFonts w:hint="eastAsia" w:ascii="宋体" w:hAnsi="宋体" w:cs="宋体"/>
          <w:sz w:val="24"/>
          <w:szCs w:val="24"/>
          <w:lang w:val="en-US" w:eastAsia="zh-CN"/>
        </w:rPr>
        <w:t>+报价得分</w:t>
      </w:r>
      <w:r>
        <w:rPr>
          <w:rFonts w:hint="eastAsia" w:ascii="宋体" w:hAnsi="宋体" w:eastAsia="宋体" w:cs="宋体"/>
          <w:sz w:val="24"/>
          <w:szCs w:val="24"/>
        </w:rPr>
        <w:t>。</w:t>
      </w:r>
    </w:p>
    <w:p w14:paraId="4EAEA11D">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sz w:val="24"/>
          <w:szCs w:val="24"/>
        </w:rPr>
      </w:pPr>
      <w:r>
        <w:rPr>
          <w:rFonts w:hint="eastAsia" w:ascii="宋体" w:hAnsi="宋体" w:eastAsia="宋体" w:cs="宋体"/>
          <w:b/>
          <w:sz w:val="24"/>
          <w:szCs w:val="24"/>
        </w:rPr>
        <w:t>3.3 响应文件的澄清和补正</w:t>
      </w:r>
      <w:bookmarkEnd w:id="4"/>
    </w:p>
    <w:p w14:paraId="5AA0F41A">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cs="宋体"/>
          <w:sz w:val="24"/>
          <w:szCs w:val="24"/>
        </w:rPr>
      </w:pPr>
      <w:r>
        <w:rPr>
          <w:rFonts w:hint="eastAsia" w:ascii="宋体" w:hAnsi="宋体" w:eastAsia="宋体" w:cs="宋体"/>
          <w:b/>
          <w:sz w:val="24"/>
          <w:szCs w:val="24"/>
        </w:rPr>
        <w:t xml:space="preserve">3.3.1 </w:t>
      </w:r>
      <w:r>
        <w:rPr>
          <w:rFonts w:hint="eastAsia" w:ascii="宋体" w:hAnsi="宋体" w:eastAsia="宋体" w:cs="宋体"/>
          <w:sz w:val="24"/>
          <w:szCs w:val="24"/>
        </w:rPr>
        <w:t>在评审过程中，评审小组可以书面要求报价人对所提交响应文件中不明确的内容进行书面澄清或说明，或者对细微偏差进行补正。评审小组不接受报价人主动提出的澄清、说明或补正。</w:t>
      </w:r>
    </w:p>
    <w:p w14:paraId="2AB12BCC">
      <w:pPr>
        <w:keepNext w:val="0"/>
        <w:keepLines w:val="0"/>
        <w:pageBreakBefore w:val="0"/>
        <w:widowControl w:val="0"/>
        <w:kinsoku/>
        <w:wordWrap/>
        <w:overflowPunct/>
        <w:topLinePunct w:val="0"/>
        <w:autoSpaceDE/>
        <w:autoSpaceDN/>
        <w:bidi w:val="0"/>
        <w:adjustRightInd/>
        <w:snapToGrid/>
        <w:spacing w:line="500" w:lineRule="exact"/>
        <w:ind w:firstLine="450" w:firstLineChars="200"/>
        <w:textAlignment w:val="auto"/>
        <w:rPr>
          <w:rFonts w:hint="eastAsia" w:ascii="宋体" w:hAnsi="宋体" w:eastAsia="宋体" w:cs="宋体"/>
          <w:spacing w:val="-8"/>
          <w:sz w:val="24"/>
          <w:szCs w:val="24"/>
        </w:rPr>
      </w:pPr>
      <w:r>
        <w:rPr>
          <w:rFonts w:hint="eastAsia" w:ascii="宋体" w:hAnsi="宋体" w:eastAsia="宋体" w:cs="宋体"/>
          <w:b/>
          <w:spacing w:val="-8"/>
          <w:sz w:val="24"/>
          <w:szCs w:val="24"/>
        </w:rPr>
        <w:t>3.3.2</w:t>
      </w:r>
      <w:r>
        <w:rPr>
          <w:rFonts w:hint="eastAsia" w:ascii="宋体" w:hAnsi="宋体" w:eastAsia="宋体" w:cs="宋体"/>
          <w:spacing w:val="-8"/>
          <w:sz w:val="24"/>
          <w:szCs w:val="24"/>
        </w:rPr>
        <w:t xml:space="preserve"> 澄清、说明和补正不得改变响应文件的实质性内容（算术性错误修正的除外）。报价人的书面澄清、说明和补正属于响应文件的组成部分。</w:t>
      </w:r>
    </w:p>
    <w:p w14:paraId="265555D3">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cs="宋体"/>
          <w:sz w:val="24"/>
          <w:szCs w:val="24"/>
        </w:rPr>
      </w:pPr>
      <w:r>
        <w:rPr>
          <w:rFonts w:hint="eastAsia" w:ascii="宋体" w:hAnsi="宋体" w:eastAsia="宋体" w:cs="宋体"/>
          <w:b/>
          <w:sz w:val="24"/>
          <w:szCs w:val="24"/>
        </w:rPr>
        <w:t xml:space="preserve">3.3.3 </w:t>
      </w:r>
      <w:r>
        <w:rPr>
          <w:rFonts w:hint="eastAsia" w:ascii="宋体" w:hAnsi="宋体" w:eastAsia="宋体" w:cs="宋体"/>
          <w:sz w:val="24"/>
          <w:szCs w:val="24"/>
        </w:rPr>
        <w:t>评审小组对报价人提交的澄清、说明或补正有疑问的，可以要求报价人进一步澄清、说明或补正，直至满足评审小组的要求。</w:t>
      </w:r>
    </w:p>
    <w:bookmarkEnd w:id="5"/>
    <w:p w14:paraId="516E1A63">
      <w:pPr>
        <w:pStyle w:val="9"/>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sz w:val="24"/>
          <w:szCs w:val="24"/>
        </w:rPr>
      </w:pPr>
      <w:bookmarkStart w:id="21" w:name="_Toc345084954"/>
      <w:bookmarkStart w:id="22" w:name="_Toc147130100"/>
      <w:r>
        <w:rPr>
          <w:rFonts w:hint="eastAsia" w:ascii="宋体" w:hAnsi="宋体" w:eastAsia="宋体" w:cs="宋体"/>
          <w:b/>
          <w:sz w:val="24"/>
          <w:szCs w:val="24"/>
        </w:rPr>
        <w:t>4、评审</w:t>
      </w:r>
      <w:bookmarkEnd w:id="21"/>
      <w:bookmarkEnd w:id="22"/>
      <w:r>
        <w:rPr>
          <w:rFonts w:hint="eastAsia" w:ascii="宋体" w:hAnsi="宋体" w:eastAsia="宋体" w:cs="宋体"/>
          <w:b/>
          <w:sz w:val="24"/>
          <w:szCs w:val="24"/>
        </w:rPr>
        <w:t>结果</w:t>
      </w:r>
    </w:p>
    <w:p w14:paraId="29B5182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sz w:val="24"/>
          <w:szCs w:val="24"/>
        </w:rPr>
        <w:t>采用综合评分法，评审小组对满足询比采购文件实质性要求的响应文件，按照本章规定的评分标准进行打分，并按得分由高到低进行排序</w:t>
      </w:r>
      <w:r>
        <w:rPr>
          <w:rFonts w:hint="eastAsia" w:ascii="宋体" w:hAnsi="宋体" w:eastAsia="宋体" w:cs="宋体"/>
          <w:sz w:val="24"/>
          <w:szCs w:val="24"/>
          <w:highlight w:val="none"/>
        </w:rPr>
        <w:t>，</w:t>
      </w:r>
      <w:r>
        <w:rPr>
          <w:rFonts w:hint="eastAsia" w:ascii="宋体" w:hAnsi="宋体" w:eastAsia="宋体" w:cs="宋体"/>
          <w:color w:val="auto"/>
          <w:sz w:val="24"/>
          <w:szCs w:val="24"/>
          <w:highlight w:val="none"/>
        </w:rPr>
        <w:t>评审小组完成评审后，应当向采购人提交书面评审报告。</w:t>
      </w:r>
    </w:p>
    <w:p w14:paraId="2C95590A">
      <w:pPr>
        <w:keepNext w:val="0"/>
        <w:keepLines w:val="0"/>
        <w:pageBreakBefore w:val="0"/>
        <w:widowControl w:val="0"/>
        <w:kinsoku/>
        <w:wordWrap/>
        <w:overflowPunct/>
        <w:topLinePunct w:val="0"/>
        <w:autoSpaceDE/>
        <w:autoSpaceDN/>
        <w:bidi w:val="0"/>
        <w:adjustRightInd/>
        <w:snapToGrid/>
        <w:spacing w:line="460" w:lineRule="exact"/>
        <w:ind w:firstLine="420" w:firstLineChars="200"/>
        <w:textAlignment w:val="auto"/>
        <w:rPr>
          <w:rFonts w:ascii="宋体" w:hAnsi="宋体"/>
          <w:sz w:val="21"/>
          <w:szCs w:val="21"/>
        </w:rPr>
      </w:pPr>
    </w:p>
    <w:sectPr>
      <w:headerReference r:id="rId12" w:type="first"/>
      <w:footerReference r:id="rId13" w:type="first"/>
      <w:pgSz w:w="11906" w:h="16838"/>
      <w:pgMar w:top="1418" w:right="1418" w:bottom="1418" w:left="1418" w:header="851" w:footer="992" w:gutter="0"/>
      <w:pgNumType w:fmt="numberInDash"/>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书宋简体">
    <w:altName w:val="宋体"/>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宋体-18030">
    <w:altName w:val="微软雅黑"/>
    <w:panose1 w:val="00000000000000000000"/>
    <w:charset w:val="86"/>
    <w:family w:val="modern"/>
    <w:pitch w:val="default"/>
    <w:sig w:usb0="00000000" w:usb1="00000000" w:usb2="000A005E" w:usb3="00000000" w:csb0="00040001" w:csb1="00000000"/>
  </w:font>
  <w:font w:name="新宋体">
    <w:panose1 w:val="02010609030101010101"/>
    <w:charset w:val="86"/>
    <w:family w:val="modern"/>
    <w:pitch w:val="default"/>
    <w:sig w:usb0="00000003" w:usb1="288F0000" w:usb2="0000000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B352D3">
    <w:pPr>
      <w:pStyle w:val="13"/>
      <w:jc w:val="center"/>
    </w:pPr>
  </w:p>
  <w:p w14:paraId="12057A09">
    <w:pPr>
      <w:pStyle w:val="13"/>
      <w:tabs>
        <w:tab w:val="left" w:pos="5164"/>
        <w:tab w:val="clear" w:pos="4153"/>
        <w:tab w:val="clear" w:pos="8306"/>
      </w:tabs>
      <w:ind w:right="360" w:firstLine="360"/>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D0760">
    <w:pPr>
      <w:pStyle w:val="13"/>
      <w:framePr w:wrap="around" w:vAnchor="text" w:hAnchor="margin" w:xAlign="center" w:y="1"/>
      <w:rPr>
        <w:rStyle w:val="21"/>
      </w:rPr>
    </w:pPr>
    <w:r>
      <w:fldChar w:fldCharType="begin"/>
    </w:r>
    <w:r>
      <w:rPr>
        <w:rStyle w:val="21"/>
      </w:rPr>
      <w:instrText xml:space="preserve">PAGE  </w:instrText>
    </w:r>
    <w:r>
      <w:fldChar w:fldCharType="end"/>
    </w:r>
  </w:p>
  <w:p w14:paraId="2E7F9439">
    <w:pPr>
      <w:pStyle w:val="1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09CED2">
    <w:pPr>
      <w:pStyle w:val="1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BE3021">
                          <w:pPr>
                            <w:pStyle w:val="13"/>
                            <w:jc w:val="center"/>
                          </w:pPr>
                          <w:r>
                            <w:fldChar w:fldCharType="begin"/>
                          </w:r>
                          <w:r>
                            <w:instrText xml:space="preserve"> PAGE   \* MERGEFORMAT </w:instrText>
                          </w:r>
                          <w:r>
                            <w:fldChar w:fldCharType="separate"/>
                          </w:r>
                          <w:r>
                            <w:rPr>
                              <w:lang w:val="zh-CN"/>
                            </w:rPr>
                            <w:t>-</w:t>
                          </w:r>
                          <w:r>
                            <w:t xml:space="preserve"> 7 -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BE3021">
                    <w:pPr>
                      <w:pStyle w:val="13"/>
                      <w:jc w:val="center"/>
                    </w:pPr>
                    <w:r>
                      <w:fldChar w:fldCharType="begin"/>
                    </w:r>
                    <w:r>
                      <w:instrText xml:space="preserve"> PAGE   \* MERGEFORMAT </w:instrText>
                    </w:r>
                    <w:r>
                      <w:fldChar w:fldCharType="separate"/>
                    </w:r>
                    <w:r>
                      <w:rPr>
                        <w:lang w:val="zh-CN"/>
                      </w:rPr>
                      <w:t>-</w:t>
                    </w:r>
                    <w:r>
                      <w:t xml:space="preserve"> 7 -</w:t>
                    </w:r>
                    <w:r>
                      <w:fldChar w:fldCharType="end"/>
                    </w:r>
                  </w:p>
                </w:txbxContent>
              </v:textbox>
            </v:shape>
          </w:pict>
        </mc:Fallback>
      </mc:AlternateContent>
    </w:r>
  </w:p>
  <w:p w14:paraId="77B53ECE">
    <w:pPr>
      <w:pStyle w:val="13"/>
      <w:tabs>
        <w:tab w:val="left" w:pos="5164"/>
        <w:tab w:val="clear" w:pos="4153"/>
        <w:tab w:val="clear" w:pos="8306"/>
      </w:tabs>
      <w:ind w:right="360" w:firstLine="360"/>
    </w:pPr>
    <w: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2CC6A8">
    <w:pPr>
      <w:pStyle w:val="1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84A57B">
    <w:pPr>
      <w:pStyle w:val="13"/>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F683FD">
                          <w:pPr>
                            <w:pStyle w:val="13"/>
                            <w:jc w:val="center"/>
                          </w:pPr>
                          <w:r>
                            <w:fldChar w:fldCharType="begin"/>
                          </w:r>
                          <w:r>
                            <w:instrText xml:space="preserve"> PAGE   \* MERGEFORMAT </w:instrText>
                          </w:r>
                          <w:r>
                            <w:fldChar w:fldCharType="separate"/>
                          </w:r>
                          <w:r>
                            <w:rPr>
                              <w:lang w:val="zh-CN"/>
                            </w:rPr>
                            <w:t>-</w:t>
                          </w:r>
                          <w:r>
                            <w:t xml:space="preserve"> 33 -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13F683FD">
                    <w:pPr>
                      <w:pStyle w:val="13"/>
                      <w:jc w:val="center"/>
                    </w:pPr>
                    <w:r>
                      <w:fldChar w:fldCharType="begin"/>
                    </w:r>
                    <w:r>
                      <w:instrText xml:space="preserve"> PAGE   \* MERGEFORMAT </w:instrText>
                    </w:r>
                    <w:r>
                      <w:fldChar w:fldCharType="separate"/>
                    </w:r>
                    <w:r>
                      <w:rPr>
                        <w:lang w:val="zh-CN"/>
                      </w:rPr>
                      <w:t>-</w:t>
                    </w:r>
                    <w:r>
                      <w:t xml:space="preserve"> 33 -</w:t>
                    </w:r>
                    <w:r>
                      <w:fldChar w:fldCharType="end"/>
                    </w:r>
                  </w:p>
                </w:txbxContent>
              </v:textbox>
            </v:shape>
          </w:pict>
        </mc:Fallback>
      </mc:AlternateContent>
    </w:r>
  </w:p>
  <w:p w14:paraId="0C587A15">
    <w:pPr>
      <w:pStyle w:val="1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FFE983">
    <w:pPr>
      <w:pStyle w:val="13"/>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F5BD7E">
                          <w:pPr>
                            <w:pStyle w:val="13"/>
                            <w:jc w:val="center"/>
                          </w:pPr>
                          <w:r>
                            <w:fldChar w:fldCharType="begin"/>
                          </w:r>
                          <w:r>
                            <w:instrText xml:space="preserve"> PAGE   \* MERGEFORMAT </w:instrText>
                          </w:r>
                          <w:r>
                            <w:fldChar w:fldCharType="separate"/>
                          </w:r>
                          <w:r>
                            <w:rPr>
                              <w:lang w:val="zh-CN"/>
                            </w:rPr>
                            <w:t>-</w:t>
                          </w:r>
                          <w:r>
                            <w:t xml:space="preserve"> 7 -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16F5BD7E">
                    <w:pPr>
                      <w:pStyle w:val="13"/>
                      <w:jc w:val="center"/>
                    </w:pPr>
                    <w:r>
                      <w:fldChar w:fldCharType="begin"/>
                    </w:r>
                    <w:r>
                      <w:instrText xml:space="preserve"> PAGE   \* MERGEFORMAT </w:instrText>
                    </w:r>
                    <w:r>
                      <w:fldChar w:fldCharType="separate"/>
                    </w:r>
                    <w:r>
                      <w:rPr>
                        <w:lang w:val="zh-CN"/>
                      </w:rPr>
                      <w:t>-</w:t>
                    </w:r>
                    <w:r>
                      <w:t xml:space="preserve"> 7 -</w:t>
                    </w:r>
                    <w:r>
                      <w:fldChar w:fldCharType="end"/>
                    </w:r>
                  </w:p>
                </w:txbxContent>
              </v:textbox>
            </v:shape>
          </w:pict>
        </mc:Fallback>
      </mc:AlternateContent>
    </w:r>
  </w:p>
  <w:p w14:paraId="1FE8119E">
    <w:pPr>
      <w:pStyle w:val="13"/>
      <w:tabs>
        <w:tab w:val="left" w:pos="5164"/>
        <w:tab w:val="clear" w:pos="4153"/>
        <w:tab w:val="clear" w:pos="8306"/>
      </w:tabs>
      <w:ind w:right="360" w:firstLine="360"/>
    </w:pPr>
    <w:r>
      <w:tab/>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1508FA">
    <w:pPr>
      <w:pStyle w:val="13"/>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D45D48">
                          <w:pPr>
                            <w:pStyle w:val="13"/>
                            <w:jc w:val="center"/>
                          </w:pPr>
                          <w:r>
                            <w:fldChar w:fldCharType="begin"/>
                          </w:r>
                          <w:r>
                            <w:instrText xml:space="preserve"> PAGE   \* MERGEFORMAT </w:instrText>
                          </w:r>
                          <w:r>
                            <w:fldChar w:fldCharType="separate"/>
                          </w:r>
                          <w:r>
                            <w:rPr>
                              <w:lang w:val="zh-CN"/>
                            </w:rPr>
                            <w:t>-</w:t>
                          </w:r>
                          <w:r>
                            <w:t xml:space="preserve"> 33 -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19D45D48">
                    <w:pPr>
                      <w:pStyle w:val="13"/>
                      <w:jc w:val="center"/>
                    </w:pPr>
                    <w:r>
                      <w:fldChar w:fldCharType="begin"/>
                    </w:r>
                    <w:r>
                      <w:instrText xml:space="preserve"> PAGE   \* MERGEFORMAT </w:instrText>
                    </w:r>
                    <w:r>
                      <w:fldChar w:fldCharType="separate"/>
                    </w:r>
                    <w:r>
                      <w:rPr>
                        <w:lang w:val="zh-CN"/>
                      </w:rPr>
                      <w:t>-</w:t>
                    </w:r>
                    <w:r>
                      <w:t xml:space="preserve"> 33 -</w:t>
                    </w:r>
                    <w:r>
                      <w:fldChar w:fldCharType="end"/>
                    </w:r>
                  </w:p>
                </w:txbxContent>
              </v:textbox>
            </v:shape>
          </w:pict>
        </mc:Fallback>
      </mc:AlternateContent>
    </w:r>
  </w:p>
  <w:p w14:paraId="2238394E">
    <w:pPr>
      <w:pStyle w:val="13"/>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32AC5">
    <w:pPr>
      <w:pStyle w:val="13"/>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FA918F">
                          <w:pPr>
                            <w:pStyle w:val="13"/>
                            <w:jc w:val="center"/>
                          </w:pPr>
                          <w:r>
                            <w:fldChar w:fldCharType="begin"/>
                          </w:r>
                          <w:r>
                            <w:instrText xml:space="preserve"> PAGE   \* MERGEFORMAT </w:instrText>
                          </w:r>
                          <w:r>
                            <w:fldChar w:fldCharType="separate"/>
                          </w:r>
                          <w:r>
                            <w:rPr>
                              <w:lang w:val="zh-CN"/>
                            </w:rPr>
                            <w:t>-</w:t>
                          </w:r>
                          <w:r>
                            <w:t xml:space="preserve">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3FA918F">
                    <w:pPr>
                      <w:pStyle w:val="13"/>
                      <w:jc w:val="center"/>
                    </w:pPr>
                    <w:r>
                      <w:fldChar w:fldCharType="begin"/>
                    </w:r>
                    <w:r>
                      <w:instrText xml:space="preserve"> PAGE   \* MERGEFORMAT </w:instrText>
                    </w:r>
                    <w:r>
                      <w:fldChar w:fldCharType="separate"/>
                    </w:r>
                    <w:r>
                      <w:rPr>
                        <w:lang w:val="zh-CN"/>
                      </w:rPr>
                      <w:t>-</w:t>
                    </w:r>
                    <w:r>
                      <w:t xml:space="preserve"> 2 -</w:t>
                    </w:r>
                    <w:r>
                      <w:fldChar w:fldCharType="end"/>
                    </w:r>
                  </w:p>
                </w:txbxContent>
              </v:textbox>
            </v:shape>
          </w:pict>
        </mc:Fallback>
      </mc:AlternateContent>
    </w:r>
  </w:p>
  <w:p w14:paraId="49B70095">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78A4DD">
    <w:pPr>
      <w:pStyle w:val="14"/>
      <w:pBdr>
        <w:bottom w:val="none" w:color="auto" w:sz="0" w:space="0"/>
      </w:pBdr>
      <w:jc w:val="both"/>
      <w:rPr>
        <w:rFonts w:ascii="宋体" w:hAnsi="宋体"/>
        <w:b/>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3D6002">
    <w:pPr>
      <w:pStyle w:val="14"/>
      <w:pBdr>
        <w:bottom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9BFFD2">
    <w:pPr>
      <w:pStyle w:val="14"/>
      <w:pBdr>
        <w:bottom w:val="none" w:color="auto" w:sz="0" w:space="1"/>
      </w:pBdr>
      <w:jc w:val="both"/>
      <w:rPr>
        <w:rFonts w:ascii="宋体" w:hAnsi="宋体"/>
        <w:b/>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FC63D1"/>
    <w:multiLevelType w:val="singleLevel"/>
    <w:tmpl w:val="99FC63D1"/>
    <w:lvl w:ilvl="0" w:tentative="0">
      <w:start w:val="5"/>
      <w:numFmt w:val="chineseCounting"/>
      <w:suff w:val="nothing"/>
      <w:lvlText w:val="%1、"/>
      <w:lvlJc w:val="left"/>
      <w:rPr>
        <w:rFonts w:hint="eastAsia"/>
      </w:rPr>
    </w:lvl>
  </w:abstractNum>
  <w:abstractNum w:abstractNumId="1">
    <w:nsid w:val="CCB20CFF"/>
    <w:multiLevelType w:val="singleLevel"/>
    <w:tmpl w:val="CCB20CFF"/>
    <w:lvl w:ilvl="0" w:tentative="0">
      <w:start w:val="1"/>
      <w:numFmt w:val="chineseCounting"/>
      <w:suff w:val="nothing"/>
      <w:lvlText w:val="%1、"/>
      <w:lvlJc w:val="left"/>
      <w:rPr>
        <w:rFonts w:hint="eastAsia"/>
      </w:rPr>
    </w:lvl>
  </w:abstractNum>
  <w:abstractNum w:abstractNumId="2">
    <w:nsid w:val="E9A24F88"/>
    <w:multiLevelType w:val="singleLevel"/>
    <w:tmpl w:val="E9A24F88"/>
    <w:lvl w:ilvl="0" w:tentative="0">
      <w:start w:val="4"/>
      <w:numFmt w:val="decimal"/>
      <w:suff w:val="nothing"/>
      <w:lvlText w:val="%1、"/>
      <w:lvlJc w:val="left"/>
    </w:lvl>
  </w:abstractNum>
  <w:abstractNum w:abstractNumId="3">
    <w:nsid w:val="4D3E4C96"/>
    <w:multiLevelType w:val="singleLevel"/>
    <w:tmpl w:val="4D3E4C96"/>
    <w:lvl w:ilvl="0" w:tentative="0">
      <w:start w:val="1"/>
      <w:numFmt w:val="chineseCounting"/>
      <w:suff w:val="nothing"/>
      <w:lvlText w:val="%1、"/>
      <w:lvlJc w:val="left"/>
      <w:rPr>
        <w:rFonts w:hint="eastAsia"/>
      </w:rPr>
    </w:lvl>
  </w:abstractNum>
  <w:abstractNum w:abstractNumId="4">
    <w:nsid w:val="54C1F6F4"/>
    <w:multiLevelType w:val="singleLevel"/>
    <w:tmpl w:val="54C1F6F4"/>
    <w:lvl w:ilvl="0" w:tentative="0">
      <w:start w:val="1"/>
      <w:numFmt w:val="decimal"/>
      <w:suff w:val="nothing"/>
      <w:lvlText w:val="%1、"/>
      <w:lvlJc w:val="left"/>
    </w:lvl>
  </w:abstractNum>
  <w:abstractNum w:abstractNumId="5">
    <w:nsid w:val="7D1A1FBC"/>
    <w:multiLevelType w:val="multilevel"/>
    <w:tmpl w:val="7D1A1FBC"/>
    <w:lvl w:ilvl="0" w:tentative="0">
      <w:start w:val="1"/>
      <w:numFmt w:val="chineseCountingThousand"/>
      <w:lvlText w:val="%1、"/>
      <w:lvlJc w:val="left"/>
      <w:pPr>
        <w:ind w:left="1418" w:firstLine="0"/>
      </w:pPr>
      <w:rPr>
        <w:b w:val="0"/>
        <w:bCs w:val="0"/>
        <w:i w:val="0"/>
        <w:iCs w:val="0"/>
        <w:caps w:val="0"/>
        <w:smallCaps w:val="0"/>
        <w:strike w:val="0"/>
        <w:dstrike w:val="0"/>
        <w:vanish w:val="0"/>
        <w:color w:val="000000"/>
        <w:position w:val="0"/>
        <w:lang w:bidi="zh-CN"/>
      </w:rPr>
    </w:lvl>
    <w:lvl w:ilvl="1" w:tentative="0">
      <w:start w:val="1"/>
      <w:numFmt w:val="decimal"/>
      <w:lvlText w:val="%1.%2"/>
      <w:lvlJc w:val="left"/>
      <w:pPr>
        <w:ind w:left="0" w:firstLine="0"/>
      </w:pPr>
    </w:lvl>
    <w:lvl w:ilvl="2" w:tentative="0">
      <w:start w:val="1"/>
      <w:numFmt w:val="decimal"/>
      <w:lvlText w:val="%1.%2.%3"/>
      <w:lvlJc w:val="left"/>
      <w:pPr>
        <w:ind w:left="0" w:firstLine="0"/>
      </w:pPr>
    </w:lvl>
    <w:lvl w:ilvl="3" w:tentative="0">
      <w:start w:val="1"/>
      <w:numFmt w:val="decimal"/>
      <w:pStyle w:val="25"/>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rPr>
        <w:rFonts w:ascii="Times New Roman" w:hAnsi="Times New Roman"/>
      </w:rPr>
    </w:lvl>
    <w:lvl w:ilvl="6" w:tentative="0">
      <w:start w:val="1"/>
      <w:numFmt w:val="decimal"/>
      <w:lvlText w:val="%1.%2.%3.%4.%5.%6.%7"/>
      <w:lvlJc w:val="left"/>
      <w:pPr>
        <w:ind w:left="0" w:firstLine="0"/>
      </w:pPr>
      <w:rPr>
        <w:b w:val="0"/>
        <w:bCs w:val="0"/>
        <w:i w:val="0"/>
        <w:iCs w:val="0"/>
        <w:caps w:val="0"/>
        <w:smallCaps w:val="0"/>
        <w:strike w:val="0"/>
        <w:dstrike w:val="0"/>
        <w:vanish w:val="0"/>
        <w:color w:val="000000"/>
        <w:position w:val="0"/>
        <w:lang w:bidi="zh-CN"/>
      </w:r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num w:numId="1">
    <w:abstractNumId w:val="5"/>
  </w:num>
  <w:num w:numId="2">
    <w:abstractNumId w:val="3"/>
  </w:num>
  <w:num w:numId="3">
    <w:abstractNumId w:val="0"/>
  </w:num>
  <w:num w:numId="4">
    <w:abstractNumId w:val="2"/>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8"/>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0MmE4ODgwZjc2MjRmNjQ1NGJjZWU0N2Y1ZWE2MjEifQ=="/>
  </w:docVars>
  <w:rsids>
    <w:rsidRoot w:val="00172A27"/>
    <w:rsid w:val="00000590"/>
    <w:rsid w:val="0000079C"/>
    <w:rsid w:val="00001EC2"/>
    <w:rsid w:val="000070CF"/>
    <w:rsid w:val="000140BF"/>
    <w:rsid w:val="0001572E"/>
    <w:rsid w:val="00025EC1"/>
    <w:rsid w:val="00026CF4"/>
    <w:rsid w:val="00027126"/>
    <w:rsid w:val="00030AB4"/>
    <w:rsid w:val="00031FEF"/>
    <w:rsid w:val="0003293E"/>
    <w:rsid w:val="0003301D"/>
    <w:rsid w:val="000332AE"/>
    <w:rsid w:val="000419B1"/>
    <w:rsid w:val="00041FAB"/>
    <w:rsid w:val="0004343F"/>
    <w:rsid w:val="000436D7"/>
    <w:rsid w:val="000442A9"/>
    <w:rsid w:val="000466D9"/>
    <w:rsid w:val="0005398B"/>
    <w:rsid w:val="00056249"/>
    <w:rsid w:val="00057E46"/>
    <w:rsid w:val="00061EAB"/>
    <w:rsid w:val="00067441"/>
    <w:rsid w:val="00072328"/>
    <w:rsid w:val="00075012"/>
    <w:rsid w:val="000750EE"/>
    <w:rsid w:val="0007716F"/>
    <w:rsid w:val="00077ACB"/>
    <w:rsid w:val="00077B62"/>
    <w:rsid w:val="000806E2"/>
    <w:rsid w:val="0008317D"/>
    <w:rsid w:val="00091B20"/>
    <w:rsid w:val="0009528E"/>
    <w:rsid w:val="000972E1"/>
    <w:rsid w:val="000A0C9F"/>
    <w:rsid w:val="000A5B14"/>
    <w:rsid w:val="000B394E"/>
    <w:rsid w:val="000B47AC"/>
    <w:rsid w:val="000B4987"/>
    <w:rsid w:val="000B5B10"/>
    <w:rsid w:val="000B6500"/>
    <w:rsid w:val="000B69AB"/>
    <w:rsid w:val="000B74A6"/>
    <w:rsid w:val="000C11A2"/>
    <w:rsid w:val="000C2684"/>
    <w:rsid w:val="000C49E0"/>
    <w:rsid w:val="000C4E08"/>
    <w:rsid w:val="000D24A5"/>
    <w:rsid w:val="000D31A0"/>
    <w:rsid w:val="000D3D9B"/>
    <w:rsid w:val="000D4ABC"/>
    <w:rsid w:val="000D59F8"/>
    <w:rsid w:val="000E3EF0"/>
    <w:rsid w:val="000E409B"/>
    <w:rsid w:val="000F09D8"/>
    <w:rsid w:val="000F5664"/>
    <w:rsid w:val="001040FB"/>
    <w:rsid w:val="0010735A"/>
    <w:rsid w:val="00107712"/>
    <w:rsid w:val="00110D29"/>
    <w:rsid w:val="00111B55"/>
    <w:rsid w:val="00111C6E"/>
    <w:rsid w:val="001122F7"/>
    <w:rsid w:val="00113473"/>
    <w:rsid w:val="001142F0"/>
    <w:rsid w:val="00127708"/>
    <w:rsid w:val="001309DD"/>
    <w:rsid w:val="00130CC0"/>
    <w:rsid w:val="00130DCB"/>
    <w:rsid w:val="001324AA"/>
    <w:rsid w:val="001333C3"/>
    <w:rsid w:val="0013410E"/>
    <w:rsid w:val="00136185"/>
    <w:rsid w:val="00136A3B"/>
    <w:rsid w:val="00141E1B"/>
    <w:rsid w:val="00146071"/>
    <w:rsid w:val="00151555"/>
    <w:rsid w:val="0015392F"/>
    <w:rsid w:val="00154D08"/>
    <w:rsid w:val="001557B4"/>
    <w:rsid w:val="001570A7"/>
    <w:rsid w:val="001571E4"/>
    <w:rsid w:val="00166AA0"/>
    <w:rsid w:val="00172A27"/>
    <w:rsid w:val="00172FB8"/>
    <w:rsid w:val="00185409"/>
    <w:rsid w:val="001874F3"/>
    <w:rsid w:val="001912C4"/>
    <w:rsid w:val="00191A07"/>
    <w:rsid w:val="001963A3"/>
    <w:rsid w:val="00197984"/>
    <w:rsid w:val="00197D4D"/>
    <w:rsid w:val="001A2E34"/>
    <w:rsid w:val="001A66FD"/>
    <w:rsid w:val="001B0B85"/>
    <w:rsid w:val="001B3A41"/>
    <w:rsid w:val="001B62E5"/>
    <w:rsid w:val="001C6E12"/>
    <w:rsid w:val="001C74F2"/>
    <w:rsid w:val="001D18FA"/>
    <w:rsid w:val="001D1DAD"/>
    <w:rsid w:val="001D6761"/>
    <w:rsid w:val="001E0B3C"/>
    <w:rsid w:val="001E1B7C"/>
    <w:rsid w:val="001E2267"/>
    <w:rsid w:val="001E248F"/>
    <w:rsid w:val="001E3CB9"/>
    <w:rsid w:val="0020274B"/>
    <w:rsid w:val="002033E1"/>
    <w:rsid w:val="00207DAD"/>
    <w:rsid w:val="002102B4"/>
    <w:rsid w:val="0021288C"/>
    <w:rsid w:val="00214D0B"/>
    <w:rsid w:val="00216016"/>
    <w:rsid w:val="00221F95"/>
    <w:rsid w:val="0022669E"/>
    <w:rsid w:val="00226A8E"/>
    <w:rsid w:val="002311EA"/>
    <w:rsid w:val="00233695"/>
    <w:rsid w:val="00233846"/>
    <w:rsid w:val="00233B3B"/>
    <w:rsid w:val="002372DE"/>
    <w:rsid w:val="002379B2"/>
    <w:rsid w:val="0024398B"/>
    <w:rsid w:val="002462A6"/>
    <w:rsid w:val="002529CA"/>
    <w:rsid w:val="002549CD"/>
    <w:rsid w:val="00257113"/>
    <w:rsid w:val="00257C9B"/>
    <w:rsid w:val="00264715"/>
    <w:rsid w:val="002659FF"/>
    <w:rsid w:val="00266985"/>
    <w:rsid w:val="002733F2"/>
    <w:rsid w:val="00273DA4"/>
    <w:rsid w:val="00283B16"/>
    <w:rsid w:val="00286619"/>
    <w:rsid w:val="002878C3"/>
    <w:rsid w:val="00287E6A"/>
    <w:rsid w:val="002945EE"/>
    <w:rsid w:val="002A22DB"/>
    <w:rsid w:val="002A2EF6"/>
    <w:rsid w:val="002A60FC"/>
    <w:rsid w:val="002B272A"/>
    <w:rsid w:val="002B2B19"/>
    <w:rsid w:val="002B2EDD"/>
    <w:rsid w:val="002B35FC"/>
    <w:rsid w:val="002D1270"/>
    <w:rsid w:val="002D4499"/>
    <w:rsid w:val="002D4CC9"/>
    <w:rsid w:val="002D586A"/>
    <w:rsid w:val="002E1EC2"/>
    <w:rsid w:val="002E76A2"/>
    <w:rsid w:val="002F10A0"/>
    <w:rsid w:val="002F23F3"/>
    <w:rsid w:val="003017F7"/>
    <w:rsid w:val="00305F06"/>
    <w:rsid w:val="00310018"/>
    <w:rsid w:val="00310912"/>
    <w:rsid w:val="003124A3"/>
    <w:rsid w:val="00313FE2"/>
    <w:rsid w:val="00321B20"/>
    <w:rsid w:val="003353EA"/>
    <w:rsid w:val="00341942"/>
    <w:rsid w:val="00342420"/>
    <w:rsid w:val="003454F1"/>
    <w:rsid w:val="00346FE1"/>
    <w:rsid w:val="00350684"/>
    <w:rsid w:val="0035275E"/>
    <w:rsid w:val="00360F2F"/>
    <w:rsid w:val="00361A5A"/>
    <w:rsid w:val="00361EF2"/>
    <w:rsid w:val="003627EE"/>
    <w:rsid w:val="0036295E"/>
    <w:rsid w:val="00366AED"/>
    <w:rsid w:val="00367477"/>
    <w:rsid w:val="00367C10"/>
    <w:rsid w:val="00371FF3"/>
    <w:rsid w:val="00373835"/>
    <w:rsid w:val="00373850"/>
    <w:rsid w:val="00376CBE"/>
    <w:rsid w:val="00377225"/>
    <w:rsid w:val="00384F84"/>
    <w:rsid w:val="003909D8"/>
    <w:rsid w:val="00391BBD"/>
    <w:rsid w:val="00396A3F"/>
    <w:rsid w:val="003A36E4"/>
    <w:rsid w:val="003A3938"/>
    <w:rsid w:val="003A4452"/>
    <w:rsid w:val="003C434D"/>
    <w:rsid w:val="003C43DA"/>
    <w:rsid w:val="003C7650"/>
    <w:rsid w:val="003D1B88"/>
    <w:rsid w:val="003D2D63"/>
    <w:rsid w:val="003D5068"/>
    <w:rsid w:val="003D5EFA"/>
    <w:rsid w:val="003D75D1"/>
    <w:rsid w:val="003D7E78"/>
    <w:rsid w:val="003E187D"/>
    <w:rsid w:val="003E2D8C"/>
    <w:rsid w:val="003E47E5"/>
    <w:rsid w:val="003F1CE4"/>
    <w:rsid w:val="003F257F"/>
    <w:rsid w:val="003F6176"/>
    <w:rsid w:val="00400CB0"/>
    <w:rsid w:val="00402C2A"/>
    <w:rsid w:val="004032C4"/>
    <w:rsid w:val="00403871"/>
    <w:rsid w:val="00404BEE"/>
    <w:rsid w:val="00417398"/>
    <w:rsid w:val="00421EA4"/>
    <w:rsid w:val="00426170"/>
    <w:rsid w:val="004332D0"/>
    <w:rsid w:val="00444B32"/>
    <w:rsid w:val="004600E4"/>
    <w:rsid w:val="004604B7"/>
    <w:rsid w:val="004672B9"/>
    <w:rsid w:val="004673FE"/>
    <w:rsid w:val="004718CD"/>
    <w:rsid w:val="00473031"/>
    <w:rsid w:val="00476FE4"/>
    <w:rsid w:val="00483E28"/>
    <w:rsid w:val="004946FC"/>
    <w:rsid w:val="00495D79"/>
    <w:rsid w:val="004A07F2"/>
    <w:rsid w:val="004A15A0"/>
    <w:rsid w:val="004A1F22"/>
    <w:rsid w:val="004A6149"/>
    <w:rsid w:val="004B0AE3"/>
    <w:rsid w:val="004B5BD2"/>
    <w:rsid w:val="004C4C27"/>
    <w:rsid w:val="004C54E8"/>
    <w:rsid w:val="004C6B9F"/>
    <w:rsid w:val="004D2A17"/>
    <w:rsid w:val="004D72F0"/>
    <w:rsid w:val="004E37DA"/>
    <w:rsid w:val="004E4B2F"/>
    <w:rsid w:val="004E72B3"/>
    <w:rsid w:val="004F2FD6"/>
    <w:rsid w:val="004F4798"/>
    <w:rsid w:val="004F6F31"/>
    <w:rsid w:val="00502B91"/>
    <w:rsid w:val="00512490"/>
    <w:rsid w:val="0051399F"/>
    <w:rsid w:val="00515864"/>
    <w:rsid w:val="00522E83"/>
    <w:rsid w:val="0052315D"/>
    <w:rsid w:val="00523221"/>
    <w:rsid w:val="00523CEE"/>
    <w:rsid w:val="00525624"/>
    <w:rsid w:val="00526649"/>
    <w:rsid w:val="00534FED"/>
    <w:rsid w:val="0053774B"/>
    <w:rsid w:val="0054199F"/>
    <w:rsid w:val="00547A3F"/>
    <w:rsid w:val="00552373"/>
    <w:rsid w:val="00554020"/>
    <w:rsid w:val="005554DA"/>
    <w:rsid w:val="00562E23"/>
    <w:rsid w:val="0056408F"/>
    <w:rsid w:val="00574645"/>
    <w:rsid w:val="00577013"/>
    <w:rsid w:val="0057777A"/>
    <w:rsid w:val="00585591"/>
    <w:rsid w:val="00586097"/>
    <w:rsid w:val="005907F6"/>
    <w:rsid w:val="00595DA2"/>
    <w:rsid w:val="00597409"/>
    <w:rsid w:val="005A5265"/>
    <w:rsid w:val="005B0C71"/>
    <w:rsid w:val="005B4D67"/>
    <w:rsid w:val="005B7E98"/>
    <w:rsid w:val="005C64CA"/>
    <w:rsid w:val="005C69E5"/>
    <w:rsid w:val="005D0B95"/>
    <w:rsid w:val="005D1421"/>
    <w:rsid w:val="005D464F"/>
    <w:rsid w:val="005D46DC"/>
    <w:rsid w:val="005D6537"/>
    <w:rsid w:val="005D66DC"/>
    <w:rsid w:val="005E0E00"/>
    <w:rsid w:val="005E70EA"/>
    <w:rsid w:val="005E761B"/>
    <w:rsid w:val="005E76EB"/>
    <w:rsid w:val="005F0172"/>
    <w:rsid w:val="005F20F2"/>
    <w:rsid w:val="005F3197"/>
    <w:rsid w:val="005F3A87"/>
    <w:rsid w:val="005F4AB8"/>
    <w:rsid w:val="005F4E1B"/>
    <w:rsid w:val="00605453"/>
    <w:rsid w:val="00607BFA"/>
    <w:rsid w:val="00613398"/>
    <w:rsid w:val="00614E50"/>
    <w:rsid w:val="00626722"/>
    <w:rsid w:val="00626812"/>
    <w:rsid w:val="00630274"/>
    <w:rsid w:val="00632DBC"/>
    <w:rsid w:val="00633617"/>
    <w:rsid w:val="00635C49"/>
    <w:rsid w:val="00636985"/>
    <w:rsid w:val="00646571"/>
    <w:rsid w:val="0064721D"/>
    <w:rsid w:val="00647EB5"/>
    <w:rsid w:val="0065025A"/>
    <w:rsid w:val="006504EF"/>
    <w:rsid w:val="0065204B"/>
    <w:rsid w:val="0065278D"/>
    <w:rsid w:val="006529A1"/>
    <w:rsid w:val="0065419B"/>
    <w:rsid w:val="00657795"/>
    <w:rsid w:val="006641DF"/>
    <w:rsid w:val="006672FC"/>
    <w:rsid w:val="006735AB"/>
    <w:rsid w:val="00681BBE"/>
    <w:rsid w:val="006859A7"/>
    <w:rsid w:val="00686DBF"/>
    <w:rsid w:val="00691A89"/>
    <w:rsid w:val="00694CCF"/>
    <w:rsid w:val="006A36D9"/>
    <w:rsid w:val="006A48B0"/>
    <w:rsid w:val="006A6739"/>
    <w:rsid w:val="006A7271"/>
    <w:rsid w:val="006B5022"/>
    <w:rsid w:val="006B76B5"/>
    <w:rsid w:val="006B7A43"/>
    <w:rsid w:val="006B7ADC"/>
    <w:rsid w:val="006C1D72"/>
    <w:rsid w:val="006C4536"/>
    <w:rsid w:val="006C461E"/>
    <w:rsid w:val="006C47E9"/>
    <w:rsid w:val="006E1C61"/>
    <w:rsid w:val="006E2C9F"/>
    <w:rsid w:val="006F28BC"/>
    <w:rsid w:val="006F4E84"/>
    <w:rsid w:val="006F68B8"/>
    <w:rsid w:val="006F7D60"/>
    <w:rsid w:val="007011DA"/>
    <w:rsid w:val="007142B7"/>
    <w:rsid w:val="00714395"/>
    <w:rsid w:val="00717EB0"/>
    <w:rsid w:val="00721355"/>
    <w:rsid w:val="007277A7"/>
    <w:rsid w:val="00727C91"/>
    <w:rsid w:val="0073298F"/>
    <w:rsid w:val="007355DD"/>
    <w:rsid w:val="00735B91"/>
    <w:rsid w:val="00736115"/>
    <w:rsid w:val="00737F25"/>
    <w:rsid w:val="00744A10"/>
    <w:rsid w:val="00744FE3"/>
    <w:rsid w:val="00746267"/>
    <w:rsid w:val="00747C44"/>
    <w:rsid w:val="007531F7"/>
    <w:rsid w:val="00754D78"/>
    <w:rsid w:val="007573A5"/>
    <w:rsid w:val="00760D7F"/>
    <w:rsid w:val="007658B5"/>
    <w:rsid w:val="00765FFA"/>
    <w:rsid w:val="007743F6"/>
    <w:rsid w:val="00781BCE"/>
    <w:rsid w:val="00786C11"/>
    <w:rsid w:val="00791D65"/>
    <w:rsid w:val="0079254A"/>
    <w:rsid w:val="00795820"/>
    <w:rsid w:val="00796281"/>
    <w:rsid w:val="007A18AA"/>
    <w:rsid w:val="007A51D7"/>
    <w:rsid w:val="007A5950"/>
    <w:rsid w:val="007B1B8D"/>
    <w:rsid w:val="007B3966"/>
    <w:rsid w:val="007B6882"/>
    <w:rsid w:val="007C4163"/>
    <w:rsid w:val="007C4963"/>
    <w:rsid w:val="007D30E2"/>
    <w:rsid w:val="007D50A3"/>
    <w:rsid w:val="007D5EA1"/>
    <w:rsid w:val="007D60C0"/>
    <w:rsid w:val="007D6A1E"/>
    <w:rsid w:val="007E39D7"/>
    <w:rsid w:val="007E636A"/>
    <w:rsid w:val="007F1469"/>
    <w:rsid w:val="007F14DF"/>
    <w:rsid w:val="007F66B3"/>
    <w:rsid w:val="007F7C7F"/>
    <w:rsid w:val="00802745"/>
    <w:rsid w:val="00802886"/>
    <w:rsid w:val="00811023"/>
    <w:rsid w:val="00813C9A"/>
    <w:rsid w:val="00821826"/>
    <w:rsid w:val="00821E18"/>
    <w:rsid w:val="008303A0"/>
    <w:rsid w:val="00831651"/>
    <w:rsid w:val="008331FE"/>
    <w:rsid w:val="00837893"/>
    <w:rsid w:val="00840084"/>
    <w:rsid w:val="008426F9"/>
    <w:rsid w:val="00844215"/>
    <w:rsid w:val="00844C63"/>
    <w:rsid w:val="00846575"/>
    <w:rsid w:val="00852C5B"/>
    <w:rsid w:val="00853D66"/>
    <w:rsid w:val="00854463"/>
    <w:rsid w:val="00860616"/>
    <w:rsid w:val="00861111"/>
    <w:rsid w:val="00871FC1"/>
    <w:rsid w:val="00875063"/>
    <w:rsid w:val="00880A7F"/>
    <w:rsid w:val="00880FE2"/>
    <w:rsid w:val="0088146F"/>
    <w:rsid w:val="00885518"/>
    <w:rsid w:val="00885C08"/>
    <w:rsid w:val="008905F0"/>
    <w:rsid w:val="00893844"/>
    <w:rsid w:val="00894A28"/>
    <w:rsid w:val="0089672A"/>
    <w:rsid w:val="00897491"/>
    <w:rsid w:val="00897E32"/>
    <w:rsid w:val="008A4976"/>
    <w:rsid w:val="008B64F7"/>
    <w:rsid w:val="008C133A"/>
    <w:rsid w:val="008C1406"/>
    <w:rsid w:val="008D6D39"/>
    <w:rsid w:val="008E5A6D"/>
    <w:rsid w:val="00902BA7"/>
    <w:rsid w:val="00904C85"/>
    <w:rsid w:val="00910E6F"/>
    <w:rsid w:val="00913135"/>
    <w:rsid w:val="00914959"/>
    <w:rsid w:val="00915B4F"/>
    <w:rsid w:val="009173C0"/>
    <w:rsid w:val="009215E7"/>
    <w:rsid w:val="00925665"/>
    <w:rsid w:val="0092643C"/>
    <w:rsid w:val="0093159B"/>
    <w:rsid w:val="00931AFB"/>
    <w:rsid w:val="009338A5"/>
    <w:rsid w:val="00935FCB"/>
    <w:rsid w:val="00944F3B"/>
    <w:rsid w:val="00950A1A"/>
    <w:rsid w:val="0095377B"/>
    <w:rsid w:val="009558A8"/>
    <w:rsid w:val="00956CF8"/>
    <w:rsid w:val="00962735"/>
    <w:rsid w:val="00965095"/>
    <w:rsid w:val="009721D5"/>
    <w:rsid w:val="00980FE5"/>
    <w:rsid w:val="009814B3"/>
    <w:rsid w:val="00982BB1"/>
    <w:rsid w:val="00983807"/>
    <w:rsid w:val="00983E88"/>
    <w:rsid w:val="009848F3"/>
    <w:rsid w:val="00985500"/>
    <w:rsid w:val="0098675C"/>
    <w:rsid w:val="009921D8"/>
    <w:rsid w:val="00992A10"/>
    <w:rsid w:val="00994BC8"/>
    <w:rsid w:val="00994D89"/>
    <w:rsid w:val="0099552E"/>
    <w:rsid w:val="00995DA6"/>
    <w:rsid w:val="00996176"/>
    <w:rsid w:val="00997B4D"/>
    <w:rsid w:val="009A215B"/>
    <w:rsid w:val="009A53C0"/>
    <w:rsid w:val="009A6A45"/>
    <w:rsid w:val="009A72FF"/>
    <w:rsid w:val="009A7889"/>
    <w:rsid w:val="009B1D34"/>
    <w:rsid w:val="009B286C"/>
    <w:rsid w:val="009B5295"/>
    <w:rsid w:val="009B55FA"/>
    <w:rsid w:val="009C3068"/>
    <w:rsid w:val="009C5839"/>
    <w:rsid w:val="009D0A58"/>
    <w:rsid w:val="009D1D0B"/>
    <w:rsid w:val="009D221F"/>
    <w:rsid w:val="009D38FE"/>
    <w:rsid w:val="009D6AA7"/>
    <w:rsid w:val="009D7502"/>
    <w:rsid w:val="009E093B"/>
    <w:rsid w:val="009E242A"/>
    <w:rsid w:val="009E2886"/>
    <w:rsid w:val="009E3EEE"/>
    <w:rsid w:val="009E4A9A"/>
    <w:rsid w:val="009E5E45"/>
    <w:rsid w:val="009E64E7"/>
    <w:rsid w:val="009F205A"/>
    <w:rsid w:val="009F39F2"/>
    <w:rsid w:val="009F3E1E"/>
    <w:rsid w:val="009F43F8"/>
    <w:rsid w:val="009F7EA3"/>
    <w:rsid w:val="00A04417"/>
    <w:rsid w:val="00A05B12"/>
    <w:rsid w:val="00A1191C"/>
    <w:rsid w:val="00A13DEB"/>
    <w:rsid w:val="00A17F68"/>
    <w:rsid w:val="00A20536"/>
    <w:rsid w:val="00A2287F"/>
    <w:rsid w:val="00A26AC8"/>
    <w:rsid w:val="00A26B23"/>
    <w:rsid w:val="00A27FF6"/>
    <w:rsid w:val="00A3020A"/>
    <w:rsid w:val="00A304A2"/>
    <w:rsid w:val="00A373E1"/>
    <w:rsid w:val="00A430D9"/>
    <w:rsid w:val="00A46FBA"/>
    <w:rsid w:val="00A5002C"/>
    <w:rsid w:val="00A508FD"/>
    <w:rsid w:val="00A51849"/>
    <w:rsid w:val="00A55001"/>
    <w:rsid w:val="00A55066"/>
    <w:rsid w:val="00A62A71"/>
    <w:rsid w:val="00A635D5"/>
    <w:rsid w:val="00A647EA"/>
    <w:rsid w:val="00A66DCE"/>
    <w:rsid w:val="00A8592E"/>
    <w:rsid w:val="00A927CD"/>
    <w:rsid w:val="00AB0527"/>
    <w:rsid w:val="00AB234E"/>
    <w:rsid w:val="00AB2510"/>
    <w:rsid w:val="00AB3F1E"/>
    <w:rsid w:val="00AB5CAB"/>
    <w:rsid w:val="00AB5F4B"/>
    <w:rsid w:val="00AB692C"/>
    <w:rsid w:val="00AC007C"/>
    <w:rsid w:val="00AC0915"/>
    <w:rsid w:val="00AC3C89"/>
    <w:rsid w:val="00AC6AD8"/>
    <w:rsid w:val="00AD13B3"/>
    <w:rsid w:val="00AD1E54"/>
    <w:rsid w:val="00AD29DD"/>
    <w:rsid w:val="00AD3C8E"/>
    <w:rsid w:val="00AD7EDE"/>
    <w:rsid w:val="00AE04FF"/>
    <w:rsid w:val="00AE17AD"/>
    <w:rsid w:val="00AE4F01"/>
    <w:rsid w:val="00AE7297"/>
    <w:rsid w:val="00AE773B"/>
    <w:rsid w:val="00AF47AF"/>
    <w:rsid w:val="00AF6C84"/>
    <w:rsid w:val="00B02B25"/>
    <w:rsid w:val="00B06819"/>
    <w:rsid w:val="00B1058F"/>
    <w:rsid w:val="00B11E11"/>
    <w:rsid w:val="00B1267A"/>
    <w:rsid w:val="00B1467F"/>
    <w:rsid w:val="00B24FAA"/>
    <w:rsid w:val="00B32963"/>
    <w:rsid w:val="00B366A2"/>
    <w:rsid w:val="00B370B9"/>
    <w:rsid w:val="00B42596"/>
    <w:rsid w:val="00B4268C"/>
    <w:rsid w:val="00B50E2B"/>
    <w:rsid w:val="00B5566E"/>
    <w:rsid w:val="00B57EEF"/>
    <w:rsid w:val="00B619C2"/>
    <w:rsid w:val="00B62BC4"/>
    <w:rsid w:val="00B649E0"/>
    <w:rsid w:val="00B64F6C"/>
    <w:rsid w:val="00B71236"/>
    <w:rsid w:val="00B714F0"/>
    <w:rsid w:val="00B7690E"/>
    <w:rsid w:val="00B85C42"/>
    <w:rsid w:val="00B864DA"/>
    <w:rsid w:val="00B93C67"/>
    <w:rsid w:val="00B93CBB"/>
    <w:rsid w:val="00BA56CA"/>
    <w:rsid w:val="00BA5E56"/>
    <w:rsid w:val="00BB0CC9"/>
    <w:rsid w:val="00BC16F4"/>
    <w:rsid w:val="00BC1D39"/>
    <w:rsid w:val="00BC2A19"/>
    <w:rsid w:val="00BD72DF"/>
    <w:rsid w:val="00BE20C7"/>
    <w:rsid w:val="00BE455B"/>
    <w:rsid w:val="00BE5F79"/>
    <w:rsid w:val="00BF0803"/>
    <w:rsid w:val="00BF1544"/>
    <w:rsid w:val="00BF18B6"/>
    <w:rsid w:val="00BF3774"/>
    <w:rsid w:val="00BF3878"/>
    <w:rsid w:val="00BF3BE0"/>
    <w:rsid w:val="00BF73AC"/>
    <w:rsid w:val="00C00099"/>
    <w:rsid w:val="00C00F05"/>
    <w:rsid w:val="00C14715"/>
    <w:rsid w:val="00C173B2"/>
    <w:rsid w:val="00C24F5B"/>
    <w:rsid w:val="00C266FB"/>
    <w:rsid w:val="00C26B0F"/>
    <w:rsid w:val="00C27CF8"/>
    <w:rsid w:val="00C30D76"/>
    <w:rsid w:val="00C3373C"/>
    <w:rsid w:val="00C46075"/>
    <w:rsid w:val="00C53DED"/>
    <w:rsid w:val="00C55DC1"/>
    <w:rsid w:val="00C57B55"/>
    <w:rsid w:val="00C61751"/>
    <w:rsid w:val="00C628EB"/>
    <w:rsid w:val="00C64C66"/>
    <w:rsid w:val="00C74B4D"/>
    <w:rsid w:val="00C7587C"/>
    <w:rsid w:val="00C75A36"/>
    <w:rsid w:val="00C76C63"/>
    <w:rsid w:val="00C82458"/>
    <w:rsid w:val="00C847B7"/>
    <w:rsid w:val="00C84C63"/>
    <w:rsid w:val="00C85486"/>
    <w:rsid w:val="00C85B6F"/>
    <w:rsid w:val="00C85BFE"/>
    <w:rsid w:val="00C90A29"/>
    <w:rsid w:val="00C91B19"/>
    <w:rsid w:val="00C93590"/>
    <w:rsid w:val="00CA36E6"/>
    <w:rsid w:val="00CA3D49"/>
    <w:rsid w:val="00CA420E"/>
    <w:rsid w:val="00CA5685"/>
    <w:rsid w:val="00CA773A"/>
    <w:rsid w:val="00CB2D97"/>
    <w:rsid w:val="00CB47BD"/>
    <w:rsid w:val="00CB6592"/>
    <w:rsid w:val="00CB7498"/>
    <w:rsid w:val="00CB7A66"/>
    <w:rsid w:val="00CC18D1"/>
    <w:rsid w:val="00CD734C"/>
    <w:rsid w:val="00CE3CC2"/>
    <w:rsid w:val="00CE7D33"/>
    <w:rsid w:val="00CF1708"/>
    <w:rsid w:val="00CF18ED"/>
    <w:rsid w:val="00CF3CC5"/>
    <w:rsid w:val="00D027E7"/>
    <w:rsid w:val="00D0486E"/>
    <w:rsid w:val="00D1203F"/>
    <w:rsid w:val="00D15473"/>
    <w:rsid w:val="00D164D6"/>
    <w:rsid w:val="00D2135D"/>
    <w:rsid w:val="00D35040"/>
    <w:rsid w:val="00D35A66"/>
    <w:rsid w:val="00D36C8B"/>
    <w:rsid w:val="00D378F2"/>
    <w:rsid w:val="00D407B0"/>
    <w:rsid w:val="00D43F8F"/>
    <w:rsid w:val="00D45E31"/>
    <w:rsid w:val="00D5044E"/>
    <w:rsid w:val="00D526E1"/>
    <w:rsid w:val="00D5562A"/>
    <w:rsid w:val="00D566B0"/>
    <w:rsid w:val="00D576F4"/>
    <w:rsid w:val="00D70500"/>
    <w:rsid w:val="00D74BD8"/>
    <w:rsid w:val="00D76856"/>
    <w:rsid w:val="00D773E7"/>
    <w:rsid w:val="00D80ABE"/>
    <w:rsid w:val="00D80D90"/>
    <w:rsid w:val="00D81810"/>
    <w:rsid w:val="00D829B0"/>
    <w:rsid w:val="00D84729"/>
    <w:rsid w:val="00D84AE7"/>
    <w:rsid w:val="00D9046F"/>
    <w:rsid w:val="00D90E9B"/>
    <w:rsid w:val="00D9112B"/>
    <w:rsid w:val="00D930DE"/>
    <w:rsid w:val="00D9674B"/>
    <w:rsid w:val="00DA07C8"/>
    <w:rsid w:val="00DA7E6B"/>
    <w:rsid w:val="00DB6E6D"/>
    <w:rsid w:val="00DB7B0E"/>
    <w:rsid w:val="00DE2A92"/>
    <w:rsid w:val="00DE5B5E"/>
    <w:rsid w:val="00DF3CEE"/>
    <w:rsid w:val="00DF42B2"/>
    <w:rsid w:val="00E05205"/>
    <w:rsid w:val="00E206EC"/>
    <w:rsid w:val="00E22D2D"/>
    <w:rsid w:val="00E3048B"/>
    <w:rsid w:val="00E3141D"/>
    <w:rsid w:val="00E33544"/>
    <w:rsid w:val="00E433F9"/>
    <w:rsid w:val="00E44EB1"/>
    <w:rsid w:val="00E47B82"/>
    <w:rsid w:val="00E54E3E"/>
    <w:rsid w:val="00E60943"/>
    <w:rsid w:val="00E63A88"/>
    <w:rsid w:val="00E656B5"/>
    <w:rsid w:val="00E67E18"/>
    <w:rsid w:val="00E726B5"/>
    <w:rsid w:val="00E8062F"/>
    <w:rsid w:val="00E85B59"/>
    <w:rsid w:val="00E85C1A"/>
    <w:rsid w:val="00E902B7"/>
    <w:rsid w:val="00E915F4"/>
    <w:rsid w:val="00E91B62"/>
    <w:rsid w:val="00E946AB"/>
    <w:rsid w:val="00EB1703"/>
    <w:rsid w:val="00EB2DD5"/>
    <w:rsid w:val="00EB54DC"/>
    <w:rsid w:val="00EB7281"/>
    <w:rsid w:val="00EC2E0D"/>
    <w:rsid w:val="00EC2E42"/>
    <w:rsid w:val="00EC516B"/>
    <w:rsid w:val="00ED2209"/>
    <w:rsid w:val="00ED488F"/>
    <w:rsid w:val="00ED69FE"/>
    <w:rsid w:val="00ED7CBA"/>
    <w:rsid w:val="00EE69E7"/>
    <w:rsid w:val="00EF33B3"/>
    <w:rsid w:val="00EF4B3F"/>
    <w:rsid w:val="00EF7BE8"/>
    <w:rsid w:val="00EF7BF9"/>
    <w:rsid w:val="00F01C03"/>
    <w:rsid w:val="00F02382"/>
    <w:rsid w:val="00F03019"/>
    <w:rsid w:val="00F11495"/>
    <w:rsid w:val="00F121B2"/>
    <w:rsid w:val="00F12CB6"/>
    <w:rsid w:val="00F20C6C"/>
    <w:rsid w:val="00F22F9D"/>
    <w:rsid w:val="00F24FAD"/>
    <w:rsid w:val="00F25F2E"/>
    <w:rsid w:val="00F315F5"/>
    <w:rsid w:val="00F5090C"/>
    <w:rsid w:val="00F50CA7"/>
    <w:rsid w:val="00F51512"/>
    <w:rsid w:val="00F523D2"/>
    <w:rsid w:val="00F5412F"/>
    <w:rsid w:val="00F55838"/>
    <w:rsid w:val="00F60B36"/>
    <w:rsid w:val="00F65697"/>
    <w:rsid w:val="00F70ECA"/>
    <w:rsid w:val="00F722C5"/>
    <w:rsid w:val="00F738CB"/>
    <w:rsid w:val="00F82BB4"/>
    <w:rsid w:val="00F82C9C"/>
    <w:rsid w:val="00F92600"/>
    <w:rsid w:val="00F957F1"/>
    <w:rsid w:val="00FA0282"/>
    <w:rsid w:val="00FA2204"/>
    <w:rsid w:val="00FB0AF2"/>
    <w:rsid w:val="00FB6521"/>
    <w:rsid w:val="00FC25FF"/>
    <w:rsid w:val="00FC48C8"/>
    <w:rsid w:val="00FC5181"/>
    <w:rsid w:val="00FC58E9"/>
    <w:rsid w:val="00FD17E9"/>
    <w:rsid w:val="00FD3369"/>
    <w:rsid w:val="00FE0810"/>
    <w:rsid w:val="00FE0B6B"/>
    <w:rsid w:val="00FE15CF"/>
    <w:rsid w:val="00FE3AFB"/>
    <w:rsid w:val="00FE45AD"/>
    <w:rsid w:val="00FE5C60"/>
    <w:rsid w:val="00FE672B"/>
    <w:rsid w:val="00FF2DBE"/>
    <w:rsid w:val="01415CD2"/>
    <w:rsid w:val="019B301A"/>
    <w:rsid w:val="01BB7833"/>
    <w:rsid w:val="01EE5E5A"/>
    <w:rsid w:val="02317AF5"/>
    <w:rsid w:val="023B48C3"/>
    <w:rsid w:val="025B54BD"/>
    <w:rsid w:val="033020DE"/>
    <w:rsid w:val="038C76D9"/>
    <w:rsid w:val="03A86055"/>
    <w:rsid w:val="041C6AD9"/>
    <w:rsid w:val="043F0BEF"/>
    <w:rsid w:val="044B5047"/>
    <w:rsid w:val="044B7594"/>
    <w:rsid w:val="04732647"/>
    <w:rsid w:val="047D56B7"/>
    <w:rsid w:val="049B7AE2"/>
    <w:rsid w:val="04BC0F5A"/>
    <w:rsid w:val="058B29BF"/>
    <w:rsid w:val="05C869C2"/>
    <w:rsid w:val="064110D1"/>
    <w:rsid w:val="067E39CF"/>
    <w:rsid w:val="070677A2"/>
    <w:rsid w:val="07D93108"/>
    <w:rsid w:val="081B74C7"/>
    <w:rsid w:val="083C12CC"/>
    <w:rsid w:val="084635EB"/>
    <w:rsid w:val="08B84D1D"/>
    <w:rsid w:val="09607537"/>
    <w:rsid w:val="09AF5ECF"/>
    <w:rsid w:val="0A0D7099"/>
    <w:rsid w:val="0A495B13"/>
    <w:rsid w:val="0A5E51A8"/>
    <w:rsid w:val="0A8D3D36"/>
    <w:rsid w:val="0AB67731"/>
    <w:rsid w:val="0B217AC2"/>
    <w:rsid w:val="0B5C0F67"/>
    <w:rsid w:val="0B8213C1"/>
    <w:rsid w:val="0BBD2C4B"/>
    <w:rsid w:val="0C060AD5"/>
    <w:rsid w:val="0C3C3C66"/>
    <w:rsid w:val="0C7A4ED6"/>
    <w:rsid w:val="0C9220FF"/>
    <w:rsid w:val="0CB77674"/>
    <w:rsid w:val="0D146083"/>
    <w:rsid w:val="0D6073E3"/>
    <w:rsid w:val="0D7E1EED"/>
    <w:rsid w:val="0DBE2B84"/>
    <w:rsid w:val="0E0B1B42"/>
    <w:rsid w:val="0E0D7668"/>
    <w:rsid w:val="0E3E61D9"/>
    <w:rsid w:val="0E896929"/>
    <w:rsid w:val="0EA33B28"/>
    <w:rsid w:val="0EDA0D00"/>
    <w:rsid w:val="0F000FB6"/>
    <w:rsid w:val="0F2729AB"/>
    <w:rsid w:val="0F384BB8"/>
    <w:rsid w:val="0F8D6046"/>
    <w:rsid w:val="100E76C7"/>
    <w:rsid w:val="102269DC"/>
    <w:rsid w:val="103B7481"/>
    <w:rsid w:val="10A133B1"/>
    <w:rsid w:val="10B63FE7"/>
    <w:rsid w:val="110805BA"/>
    <w:rsid w:val="1148643E"/>
    <w:rsid w:val="114C66F9"/>
    <w:rsid w:val="11BF511D"/>
    <w:rsid w:val="120B31B5"/>
    <w:rsid w:val="123C720B"/>
    <w:rsid w:val="12C35E26"/>
    <w:rsid w:val="12C6602B"/>
    <w:rsid w:val="13441D7E"/>
    <w:rsid w:val="134623E2"/>
    <w:rsid w:val="138228E6"/>
    <w:rsid w:val="13AF2F6F"/>
    <w:rsid w:val="13DF3855"/>
    <w:rsid w:val="141A7924"/>
    <w:rsid w:val="141F6347"/>
    <w:rsid w:val="144B713C"/>
    <w:rsid w:val="1451356B"/>
    <w:rsid w:val="147A70FB"/>
    <w:rsid w:val="14CC6D85"/>
    <w:rsid w:val="14D05F4A"/>
    <w:rsid w:val="14EA425F"/>
    <w:rsid w:val="151856E5"/>
    <w:rsid w:val="15827F3A"/>
    <w:rsid w:val="15F54DDA"/>
    <w:rsid w:val="15F76776"/>
    <w:rsid w:val="16273291"/>
    <w:rsid w:val="16344611"/>
    <w:rsid w:val="168B51F5"/>
    <w:rsid w:val="1752258F"/>
    <w:rsid w:val="178A3AD7"/>
    <w:rsid w:val="17A30C9C"/>
    <w:rsid w:val="180D79FC"/>
    <w:rsid w:val="180F4979"/>
    <w:rsid w:val="185C1918"/>
    <w:rsid w:val="189015C1"/>
    <w:rsid w:val="18C66D91"/>
    <w:rsid w:val="198527A8"/>
    <w:rsid w:val="19996254"/>
    <w:rsid w:val="19A8293B"/>
    <w:rsid w:val="19AF2F90"/>
    <w:rsid w:val="1A0D18CB"/>
    <w:rsid w:val="1A227D47"/>
    <w:rsid w:val="1A2975D8"/>
    <w:rsid w:val="1A3F30AB"/>
    <w:rsid w:val="1A7214C0"/>
    <w:rsid w:val="1A990ED7"/>
    <w:rsid w:val="1AA749A0"/>
    <w:rsid w:val="1AED4AA9"/>
    <w:rsid w:val="1AF45560"/>
    <w:rsid w:val="1B2D49FE"/>
    <w:rsid w:val="1B454C3A"/>
    <w:rsid w:val="1B955819"/>
    <w:rsid w:val="1BDF39B5"/>
    <w:rsid w:val="1C6529E3"/>
    <w:rsid w:val="1C9710E2"/>
    <w:rsid w:val="1D6A0633"/>
    <w:rsid w:val="1D7D6461"/>
    <w:rsid w:val="1DFF1059"/>
    <w:rsid w:val="1E236A34"/>
    <w:rsid w:val="1E3A4701"/>
    <w:rsid w:val="1E472722"/>
    <w:rsid w:val="1E7F38DE"/>
    <w:rsid w:val="1ED54C34"/>
    <w:rsid w:val="1F040613"/>
    <w:rsid w:val="1F4A0F65"/>
    <w:rsid w:val="1F73454C"/>
    <w:rsid w:val="1F793961"/>
    <w:rsid w:val="1F8D685B"/>
    <w:rsid w:val="1FBF0FF0"/>
    <w:rsid w:val="1FC35DD8"/>
    <w:rsid w:val="1FDD4730"/>
    <w:rsid w:val="1FF24910"/>
    <w:rsid w:val="21E64259"/>
    <w:rsid w:val="229E7268"/>
    <w:rsid w:val="22BA5BB9"/>
    <w:rsid w:val="232B2612"/>
    <w:rsid w:val="233A1F71"/>
    <w:rsid w:val="23425BAE"/>
    <w:rsid w:val="23B51EDC"/>
    <w:rsid w:val="240B2444"/>
    <w:rsid w:val="24A02B8C"/>
    <w:rsid w:val="251E1D03"/>
    <w:rsid w:val="254646FE"/>
    <w:rsid w:val="257B0F03"/>
    <w:rsid w:val="25C1100C"/>
    <w:rsid w:val="266B7D61"/>
    <w:rsid w:val="269B09FF"/>
    <w:rsid w:val="26A06E73"/>
    <w:rsid w:val="26DE7EBC"/>
    <w:rsid w:val="284D4DD9"/>
    <w:rsid w:val="285B0DAF"/>
    <w:rsid w:val="285B2EF8"/>
    <w:rsid w:val="29161CF9"/>
    <w:rsid w:val="2922660A"/>
    <w:rsid w:val="292F2E7A"/>
    <w:rsid w:val="29556C5D"/>
    <w:rsid w:val="2A082BA9"/>
    <w:rsid w:val="2A412A3D"/>
    <w:rsid w:val="2AA51015"/>
    <w:rsid w:val="2AF754D0"/>
    <w:rsid w:val="2B0157F9"/>
    <w:rsid w:val="2B3E30FF"/>
    <w:rsid w:val="2B426E82"/>
    <w:rsid w:val="2B4C79AA"/>
    <w:rsid w:val="2BA514F4"/>
    <w:rsid w:val="2C4C53A8"/>
    <w:rsid w:val="2C572AE4"/>
    <w:rsid w:val="2C9D5C03"/>
    <w:rsid w:val="2CC71379"/>
    <w:rsid w:val="2CC933FF"/>
    <w:rsid w:val="2CD94F5A"/>
    <w:rsid w:val="2CDA0A9D"/>
    <w:rsid w:val="2D5C23D6"/>
    <w:rsid w:val="2D744BB6"/>
    <w:rsid w:val="2DCF003E"/>
    <w:rsid w:val="2E1A41B2"/>
    <w:rsid w:val="2E530C6F"/>
    <w:rsid w:val="2EA718B4"/>
    <w:rsid w:val="2EDB0B18"/>
    <w:rsid w:val="2F3E0F0C"/>
    <w:rsid w:val="2F4F7689"/>
    <w:rsid w:val="2F816B0D"/>
    <w:rsid w:val="2F8E5CB7"/>
    <w:rsid w:val="301D7787"/>
    <w:rsid w:val="3034755A"/>
    <w:rsid w:val="3049057C"/>
    <w:rsid w:val="304D196F"/>
    <w:rsid w:val="30564A47"/>
    <w:rsid w:val="30B73737"/>
    <w:rsid w:val="30CD5E8E"/>
    <w:rsid w:val="30D10335"/>
    <w:rsid w:val="30F04E43"/>
    <w:rsid w:val="31054C3A"/>
    <w:rsid w:val="311A72FF"/>
    <w:rsid w:val="31F75ED8"/>
    <w:rsid w:val="32966595"/>
    <w:rsid w:val="32B428AA"/>
    <w:rsid w:val="32C46A7C"/>
    <w:rsid w:val="32DD144F"/>
    <w:rsid w:val="330A2662"/>
    <w:rsid w:val="3330213C"/>
    <w:rsid w:val="33404ACA"/>
    <w:rsid w:val="340D0265"/>
    <w:rsid w:val="343230D5"/>
    <w:rsid w:val="34A83397"/>
    <w:rsid w:val="34B06A8B"/>
    <w:rsid w:val="34D36666"/>
    <w:rsid w:val="358C31E4"/>
    <w:rsid w:val="36483084"/>
    <w:rsid w:val="3685753A"/>
    <w:rsid w:val="37D94DB7"/>
    <w:rsid w:val="385C2E16"/>
    <w:rsid w:val="38C52B2C"/>
    <w:rsid w:val="38D429AD"/>
    <w:rsid w:val="39523748"/>
    <w:rsid w:val="3960090F"/>
    <w:rsid w:val="396F5DBD"/>
    <w:rsid w:val="39B02BFA"/>
    <w:rsid w:val="39D07993"/>
    <w:rsid w:val="39F552D0"/>
    <w:rsid w:val="3A91655B"/>
    <w:rsid w:val="3B005CDB"/>
    <w:rsid w:val="3B061BC2"/>
    <w:rsid w:val="3B4C1E58"/>
    <w:rsid w:val="3B9D4281"/>
    <w:rsid w:val="3BD17677"/>
    <w:rsid w:val="3C3A0953"/>
    <w:rsid w:val="3C4526B9"/>
    <w:rsid w:val="3C575DCE"/>
    <w:rsid w:val="3D2B61E5"/>
    <w:rsid w:val="3D483969"/>
    <w:rsid w:val="3D87613C"/>
    <w:rsid w:val="3D932E36"/>
    <w:rsid w:val="3DC57768"/>
    <w:rsid w:val="3DEB2C72"/>
    <w:rsid w:val="3E4203B8"/>
    <w:rsid w:val="3E472A18"/>
    <w:rsid w:val="3E637400"/>
    <w:rsid w:val="3E93736E"/>
    <w:rsid w:val="3EC07EED"/>
    <w:rsid w:val="3EC36668"/>
    <w:rsid w:val="3EE002FD"/>
    <w:rsid w:val="3F011E03"/>
    <w:rsid w:val="3F277F3F"/>
    <w:rsid w:val="3F7B6278"/>
    <w:rsid w:val="3FFF0C57"/>
    <w:rsid w:val="400B1FA5"/>
    <w:rsid w:val="40FE4A6B"/>
    <w:rsid w:val="41434B73"/>
    <w:rsid w:val="417149E7"/>
    <w:rsid w:val="41A15092"/>
    <w:rsid w:val="41B15828"/>
    <w:rsid w:val="41B20750"/>
    <w:rsid w:val="41B94E08"/>
    <w:rsid w:val="42220C2D"/>
    <w:rsid w:val="42242593"/>
    <w:rsid w:val="42933C9E"/>
    <w:rsid w:val="42F041DE"/>
    <w:rsid w:val="42F36879"/>
    <w:rsid w:val="435E7A42"/>
    <w:rsid w:val="43763322"/>
    <w:rsid w:val="44263295"/>
    <w:rsid w:val="44415E48"/>
    <w:rsid w:val="44661ADD"/>
    <w:rsid w:val="4476222D"/>
    <w:rsid w:val="44913E48"/>
    <w:rsid w:val="44F832B8"/>
    <w:rsid w:val="451536E5"/>
    <w:rsid w:val="452B1BA6"/>
    <w:rsid w:val="454315E6"/>
    <w:rsid w:val="45611A6C"/>
    <w:rsid w:val="458F425A"/>
    <w:rsid w:val="45C73FC5"/>
    <w:rsid w:val="45DE30BD"/>
    <w:rsid w:val="45E9361E"/>
    <w:rsid w:val="461E795D"/>
    <w:rsid w:val="462A63DE"/>
    <w:rsid w:val="46357180"/>
    <w:rsid w:val="46490B67"/>
    <w:rsid w:val="465E4947"/>
    <w:rsid w:val="46A05541"/>
    <w:rsid w:val="46C6117A"/>
    <w:rsid w:val="46E31DBE"/>
    <w:rsid w:val="4714687B"/>
    <w:rsid w:val="474629E6"/>
    <w:rsid w:val="47561677"/>
    <w:rsid w:val="475F7720"/>
    <w:rsid w:val="47F17D6E"/>
    <w:rsid w:val="47F6293F"/>
    <w:rsid w:val="486B6D16"/>
    <w:rsid w:val="48B44AF9"/>
    <w:rsid w:val="48CE7418"/>
    <w:rsid w:val="48F93DD8"/>
    <w:rsid w:val="48FB2BA1"/>
    <w:rsid w:val="491648AC"/>
    <w:rsid w:val="492360B3"/>
    <w:rsid w:val="493B7D23"/>
    <w:rsid w:val="49817214"/>
    <w:rsid w:val="49C56A6D"/>
    <w:rsid w:val="4A1E6AAB"/>
    <w:rsid w:val="4ACF627A"/>
    <w:rsid w:val="4B375FC4"/>
    <w:rsid w:val="4B596D54"/>
    <w:rsid w:val="4B76055B"/>
    <w:rsid w:val="4BA72FAB"/>
    <w:rsid w:val="4BE34F89"/>
    <w:rsid w:val="4CA87F80"/>
    <w:rsid w:val="4D1473C4"/>
    <w:rsid w:val="4D3A32CE"/>
    <w:rsid w:val="4DA62712"/>
    <w:rsid w:val="4DE06BF3"/>
    <w:rsid w:val="4DF65813"/>
    <w:rsid w:val="4E1A74FF"/>
    <w:rsid w:val="4E450151"/>
    <w:rsid w:val="4EFF42E1"/>
    <w:rsid w:val="4F112375"/>
    <w:rsid w:val="4F4B338D"/>
    <w:rsid w:val="4F53488D"/>
    <w:rsid w:val="4FC357FD"/>
    <w:rsid w:val="500B14E9"/>
    <w:rsid w:val="504705C1"/>
    <w:rsid w:val="50471463"/>
    <w:rsid w:val="507C59AC"/>
    <w:rsid w:val="50963B85"/>
    <w:rsid w:val="50E023DF"/>
    <w:rsid w:val="5157299E"/>
    <w:rsid w:val="517114AD"/>
    <w:rsid w:val="51962A9D"/>
    <w:rsid w:val="51DA6E2E"/>
    <w:rsid w:val="51EB4ED9"/>
    <w:rsid w:val="52304CA0"/>
    <w:rsid w:val="526606C2"/>
    <w:rsid w:val="526A01B2"/>
    <w:rsid w:val="52994D0A"/>
    <w:rsid w:val="52A07B61"/>
    <w:rsid w:val="534D3630"/>
    <w:rsid w:val="535B5D4C"/>
    <w:rsid w:val="537961D3"/>
    <w:rsid w:val="539A3789"/>
    <w:rsid w:val="539B7C10"/>
    <w:rsid w:val="53A506BE"/>
    <w:rsid w:val="53DF0A98"/>
    <w:rsid w:val="54273E81"/>
    <w:rsid w:val="545A4CFE"/>
    <w:rsid w:val="54A83213"/>
    <w:rsid w:val="54C31DFB"/>
    <w:rsid w:val="54CB075C"/>
    <w:rsid w:val="552A59D6"/>
    <w:rsid w:val="5566080C"/>
    <w:rsid w:val="559D41AE"/>
    <w:rsid w:val="55FD30EB"/>
    <w:rsid w:val="56087B99"/>
    <w:rsid w:val="56590927"/>
    <w:rsid w:val="56D24578"/>
    <w:rsid w:val="56D706E0"/>
    <w:rsid w:val="57195399"/>
    <w:rsid w:val="57334651"/>
    <w:rsid w:val="57B343A9"/>
    <w:rsid w:val="57BC2B32"/>
    <w:rsid w:val="58136BF6"/>
    <w:rsid w:val="583D0117"/>
    <w:rsid w:val="585C5545"/>
    <w:rsid w:val="58B81755"/>
    <w:rsid w:val="59564DB5"/>
    <w:rsid w:val="59581068"/>
    <w:rsid w:val="59B25D8C"/>
    <w:rsid w:val="59CC1752"/>
    <w:rsid w:val="59F12F67"/>
    <w:rsid w:val="5A055FA0"/>
    <w:rsid w:val="5A0E3B19"/>
    <w:rsid w:val="5A3A490E"/>
    <w:rsid w:val="5A5A571B"/>
    <w:rsid w:val="5AB537C8"/>
    <w:rsid w:val="5ABA15AB"/>
    <w:rsid w:val="5AC02818"/>
    <w:rsid w:val="5AD20FEA"/>
    <w:rsid w:val="5AD245CE"/>
    <w:rsid w:val="5B032599"/>
    <w:rsid w:val="5B130876"/>
    <w:rsid w:val="5C4E28F2"/>
    <w:rsid w:val="5C9347A9"/>
    <w:rsid w:val="5CB639C4"/>
    <w:rsid w:val="5CBD485B"/>
    <w:rsid w:val="5CD853A9"/>
    <w:rsid w:val="5CEC5C67"/>
    <w:rsid w:val="5CF261AA"/>
    <w:rsid w:val="5CFB73DB"/>
    <w:rsid w:val="5D303375"/>
    <w:rsid w:val="5D331782"/>
    <w:rsid w:val="5D4635C9"/>
    <w:rsid w:val="5D4E06D0"/>
    <w:rsid w:val="5D63417B"/>
    <w:rsid w:val="5DB828D3"/>
    <w:rsid w:val="5DEA4F2D"/>
    <w:rsid w:val="5DF64FF0"/>
    <w:rsid w:val="5DFA5653"/>
    <w:rsid w:val="5E1A6E9C"/>
    <w:rsid w:val="5EC24ED2"/>
    <w:rsid w:val="5EDE3ED3"/>
    <w:rsid w:val="5EF75FF7"/>
    <w:rsid w:val="5F156E30"/>
    <w:rsid w:val="5FF24D51"/>
    <w:rsid w:val="5FF85127"/>
    <w:rsid w:val="600D11D9"/>
    <w:rsid w:val="605169AA"/>
    <w:rsid w:val="60A7597A"/>
    <w:rsid w:val="60C413D5"/>
    <w:rsid w:val="60EC26DA"/>
    <w:rsid w:val="613F0A5C"/>
    <w:rsid w:val="62083543"/>
    <w:rsid w:val="624F4A36"/>
    <w:rsid w:val="625642AF"/>
    <w:rsid w:val="62D82F16"/>
    <w:rsid w:val="630B0EDA"/>
    <w:rsid w:val="63260125"/>
    <w:rsid w:val="63506F50"/>
    <w:rsid w:val="637075F2"/>
    <w:rsid w:val="63871932"/>
    <w:rsid w:val="6434542A"/>
    <w:rsid w:val="644840CB"/>
    <w:rsid w:val="64803865"/>
    <w:rsid w:val="64D65480"/>
    <w:rsid w:val="64E06963"/>
    <w:rsid w:val="64EE64EA"/>
    <w:rsid w:val="65D42391"/>
    <w:rsid w:val="65DC56AC"/>
    <w:rsid w:val="65DD0843"/>
    <w:rsid w:val="66202830"/>
    <w:rsid w:val="66421680"/>
    <w:rsid w:val="666A657B"/>
    <w:rsid w:val="66A852F5"/>
    <w:rsid w:val="66AF5302"/>
    <w:rsid w:val="66C10D06"/>
    <w:rsid w:val="67430B7A"/>
    <w:rsid w:val="6760172C"/>
    <w:rsid w:val="680D18B3"/>
    <w:rsid w:val="682D5AB2"/>
    <w:rsid w:val="68451E21"/>
    <w:rsid w:val="6941314D"/>
    <w:rsid w:val="6962178B"/>
    <w:rsid w:val="69733998"/>
    <w:rsid w:val="697F058F"/>
    <w:rsid w:val="6A1D1B56"/>
    <w:rsid w:val="6A4470E3"/>
    <w:rsid w:val="6A4B0471"/>
    <w:rsid w:val="6A9A0CA2"/>
    <w:rsid w:val="6B575CD3"/>
    <w:rsid w:val="6B737C7F"/>
    <w:rsid w:val="6B8143A2"/>
    <w:rsid w:val="6BAD0D11"/>
    <w:rsid w:val="6BBE19D7"/>
    <w:rsid w:val="6BD82076"/>
    <w:rsid w:val="6C266986"/>
    <w:rsid w:val="6C494E84"/>
    <w:rsid w:val="6C7075B1"/>
    <w:rsid w:val="6CD644A8"/>
    <w:rsid w:val="6D112827"/>
    <w:rsid w:val="6D5B6FBC"/>
    <w:rsid w:val="6D5B7739"/>
    <w:rsid w:val="6D631F76"/>
    <w:rsid w:val="6D720B53"/>
    <w:rsid w:val="6D961734"/>
    <w:rsid w:val="6D971689"/>
    <w:rsid w:val="6E2A554D"/>
    <w:rsid w:val="6E6B2E06"/>
    <w:rsid w:val="6E7361E8"/>
    <w:rsid w:val="6E95544B"/>
    <w:rsid w:val="6E97670A"/>
    <w:rsid w:val="6EB749CD"/>
    <w:rsid w:val="6EBD5E83"/>
    <w:rsid w:val="6F2C41BD"/>
    <w:rsid w:val="6F5558EE"/>
    <w:rsid w:val="6F944668"/>
    <w:rsid w:val="70644124"/>
    <w:rsid w:val="70AC23B7"/>
    <w:rsid w:val="70C02257"/>
    <w:rsid w:val="70C42825"/>
    <w:rsid w:val="70CD7E32"/>
    <w:rsid w:val="710E3FA6"/>
    <w:rsid w:val="7119248F"/>
    <w:rsid w:val="71A37926"/>
    <w:rsid w:val="71AD1A11"/>
    <w:rsid w:val="71BB412E"/>
    <w:rsid w:val="71D55997"/>
    <w:rsid w:val="72495231"/>
    <w:rsid w:val="72B7510E"/>
    <w:rsid w:val="72C56721"/>
    <w:rsid w:val="72E41CA5"/>
    <w:rsid w:val="72EC571C"/>
    <w:rsid w:val="73013DC3"/>
    <w:rsid w:val="73217FC1"/>
    <w:rsid w:val="739C5F55"/>
    <w:rsid w:val="73B54BAD"/>
    <w:rsid w:val="73C80D84"/>
    <w:rsid w:val="743C3835"/>
    <w:rsid w:val="74787AE6"/>
    <w:rsid w:val="74A94712"/>
    <w:rsid w:val="74E403D4"/>
    <w:rsid w:val="7581743D"/>
    <w:rsid w:val="75AB270C"/>
    <w:rsid w:val="75C43209"/>
    <w:rsid w:val="766545E6"/>
    <w:rsid w:val="766F7295"/>
    <w:rsid w:val="76757801"/>
    <w:rsid w:val="76954F28"/>
    <w:rsid w:val="76BF646F"/>
    <w:rsid w:val="770B16B4"/>
    <w:rsid w:val="77A47D30"/>
    <w:rsid w:val="77D23F80"/>
    <w:rsid w:val="77DE7AB1"/>
    <w:rsid w:val="77E67339"/>
    <w:rsid w:val="781C50D1"/>
    <w:rsid w:val="78296CFD"/>
    <w:rsid w:val="78372035"/>
    <w:rsid w:val="783A7E79"/>
    <w:rsid w:val="78454BD9"/>
    <w:rsid w:val="785B7481"/>
    <w:rsid w:val="788D3871"/>
    <w:rsid w:val="78D9133E"/>
    <w:rsid w:val="78F54E23"/>
    <w:rsid w:val="79404F19"/>
    <w:rsid w:val="795201DE"/>
    <w:rsid w:val="79B622D1"/>
    <w:rsid w:val="79C267E9"/>
    <w:rsid w:val="7A3031E0"/>
    <w:rsid w:val="7A7E3F4B"/>
    <w:rsid w:val="7AAF2649"/>
    <w:rsid w:val="7AB34CFE"/>
    <w:rsid w:val="7ACB52DC"/>
    <w:rsid w:val="7AE43FD7"/>
    <w:rsid w:val="7B024B7C"/>
    <w:rsid w:val="7B246717"/>
    <w:rsid w:val="7B2B48B2"/>
    <w:rsid w:val="7B35476A"/>
    <w:rsid w:val="7BF30969"/>
    <w:rsid w:val="7C7B2E38"/>
    <w:rsid w:val="7D4B1AE1"/>
    <w:rsid w:val="7D4E22FA"/>
    <w:rsid w:val="7DD16A88"/>
    <w:rsid w:val="7DD87E16"/>
    <w:rsid w:val="7E0C5029"/>
    <w:rsid w:val="7E152E18"/>
    <w:rsid w:val="7E2227F2"/>
    <w:rsid w:val="7E6B0C8A"/>
    <w:rsid w:val="7E775881"/>
    <w:rsid w:val="7E785CC2"/>
    <w:rsid w:val="7EA3679D"/>
    <w:rsid w:val="7ED4695E"/>
    <w:rsid w:val="7EFF4BAF"/>
    <w:rsid w:val="7F17496E"/>
    <w:rsid w:val="7F314A5D"/>
    <w:rsid w:val="7F5454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outlineLvl w:val="0"/>
    </w:pPr>
    <w:rPr>
      <w:rFonts w:ascii="方正书宋简体" w:eastAsia="方正书宋简体"/>
      <w:sz w:val="28"/>
    </w:rPr>
  </w:style>
  <w:style w:type="paragraph" w:styleId="3">
    <w:name w:val="heading 3"/>
    <w:basedOn w:val="1"/>
    <w:next w:val="1"/>
    <w:autoRedefine/>
    <w:qFormat/>
    <w:uiPriority w:val="0"/>
    <w:pPr>
      <w:keepNext/>
      <w:keepLines/>
      <w:spacing w:before="260" w:after="260" w:line="416" w:lineRule="auto"/>
      <w:outlineLvl w:val="2"/>
    </w:pPr>
    <w:rPr>
      <w:rFonts w:eastAsia="楷体_GB2312"/>
      <w:b/>
      <w:sz w:val="32"/>
      <w:szCs w:val="20"/>
    </w:rPr>
  </w:style>
  <w:style w:type="paragraph" w:styleId="4">
    <w:name w:val="heading 4"/>
    <w:basedOn w:val="1"/>
    <w:next w:val="1"/>
    <w:autoRedefine/>
    <w:qFormat/>
    <w:uiPriority w:val="0"/>
    <w:pPr>
      <w:keepNext/>
      <w:keepLines/>
      <w:spacing w:line="360" w:lineRule="auto"/>
      <w:outlineLvl w:val="3"/>
    </w:pPr>
    <w:rPr>
      <w:rFonts w:ascii="Arial" w:hAnsi="Arial"/>
      <w:b/>
      <w:bCs/>
      <w:szCs w:val="28"/>
    </w:rPr>
  </w:style>
  <w:style w:type="character" w:default="1" w:styleId="19">
    <w:name w:val="Default Paragraph Font"/>
    <w:autoRedefine/>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styleId="5">
    <w:name w:val="table of authorities"/>
    <w:basedOn w:val="1"/>
    <w:next w:val="1"/>
    <w:autoRedefine/>
    <w:qFormat/>
    <w:uiPriority w:val="0"/>
    <w:pPr>
      <w:ind w:left="420" w:leftChars="200"/>
    </w:pPr>
    <w:rPr>
      <w:rFonts w:ascii="Times New Roman" w:hAnsi="Times New Roman" w:eastAsia="宋体" w:cs="Times New Roman"/>
    </w:rPr>
  </w:style>
  <w:style w:type="paragraph" w:styleId="6">
    <w:name w:val="annotation text"/>
    <w:basedOn w:val="1"/>
    <w:next w:val="1"/>
    <w:autoRedefine/>
    <w:semiHidden/>
    <w:qFormat/>
    <w:uiPriority w:val="0"/>
    <w:pPr>
      <w:jc w:val="left"/>
    </w:p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line="580" w:lineRule="exact"/>
      <w:ind w:left="2" w:firstLine="720" w:firstLineChars="225"/>
    </w:pPr>
    <w:rPr>
      <w:rFonts w:eastAsia="仿宋_GB2312"/>
      <w:sz w:val="32"/>
    </w:rPr>
  </w:style>
  <w:style w:type="paragraph" w:styleId="9">
    <w:name w:val="Plain Text"/>
    <w:basedOn w:val="1"/>
    <w:autoRedefine/>
    <w:qFormat/>
    <w:uiPriority w:val="0"/>
    <w:rPr>
      <w:rFonts w:ascii="宋体" w:hAnsi="Courier New"/>
      <w:szCs w:val="20"/>
    </w:rPr>
  </w:style>
  <w:style w:type="paragraph" w:styleId="10">
    <w:name w:val="Date"/>
    <w:basedOn w:val="1"/>
    <w:next w:val="1"/>
    <w:link w:val="26"/>
    <w:autoRedefine/>
    <w:qFormat/>
    <w:uiPriority w:val="0"/>
    <w:pPr>
      <w:ind w:left="100" w:leftChars="2500"/>
    </w:pPr>
    <w:rPr>
      <w:rFonts w:eastAsia="仿宋_GB2312"/>
      <w:sz w:val="32"/>
    </w:rPr>
  </w:style>
  <w:style w:type="paragraph" w:styleId="11">
    <w:name w:val="Body Text Indent 2"/>
    <w:basedOn w:val="1"/>
    <w:autoRedefine/>
    <w:qFormat/>
    <w:uiPriority w:val="0"/>
    <w:pPr>
      <w:ind w:firstLine="645"/>
    </w:pPr>
    <w:rPr>
      <w:rFonts w:ascii="华文中宋" w:hAnsi="华文中宋" w:eastAsia="仿宋_GB2312"/>
      <w:sz w:val="32"/>
      <w:szCs w:val="44"/>
    </w:rPr>
  </w:style>
  <w:style w:type="paragraph" w:styleId="12">
    <w:name w:val="Balloon Text"/>
    <w:basedOn w:val="1"/>
    <w:autoRedefine/>
    <w:semiHidden/>
    <w:qFormat/>
    <w:uiPriority w:val="0"/>
    <w:rPr>
      <w:sz w:val="18"/>
      <w:szCs w:val="18"/>
    </w:rPr>
  </w:style>
  <w:style w:type="paragraph" w:styleId="13">
    <w:name w:val="footer"/>
    <w:basedOn w:val="1"/>
    <w:link w:val="27"/>
    <w:autoRedefine/>
    <w:qFormat/>
    <w:uiPriority w:val="99"/>
    <w:pPr>
      <w:tabs>
        <w:tab w:val="center" w:pos="4153"/>
        <w:tab w:val="right" w:pos="8306"/>
      </w:tabs>
      <w:snapToGrid w:val="0"/>
      <w:jc w:val="left"/>
    </w:pPr>
    <w:rPr>
      <w:sz w:val="18"/>
      <w:szCs w:val="18"/>
    </w:rPr>
  </w:style>
  <w:style w:type="paragraph" w:styleId="1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Normal (Web)"/>
    <w:basedOn w:val="1"/>
    <w:autoRedefine/>
    <w:qFormat/>
    <w:uiPriority w:val="99"/>
    <w:pPr>
      <w:widowControl/>
      <w:spacing w:before="100" w:beforeAutospacing="1" w:after="119"/>
      <w:jc w:val="left"/>
    </w:pPr>
    <w:rPr>
      <w:rFonts w:ascii="宋体" w:hAnsi="宋体" w:cs="宋体"/>
      <w:kern w:val="0"/>
      <w:sz w:val="24"/>
    </w:rPr>
  </w:style>
  <w:style w:type="paragraph" w:styleId="16">
    <w:name w:val="annotation subject"/>
    <w:basedOn w:val="6"/>
    <w:next w:val="6"/>
    <w:autoRedefine/>
    <w:unhideWhenUsed/>
    <w:qFormat/>
    <w:uiPriority w:val="99"/>
    <w:rPr>
      <w:b/>
    </w:rPr>
  </w:style>
  <w:style w:type="table" w:styleId="18">
    <w:name w:val="Table Grid"/>
    <w:basedOn w:val="17"/>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basedOn w:val="19"/>
    <w:qFormat/>
    <w:uiPriority w:val="0"/>
    <w:rPr>
      <w:b/>
    </w:rPr>
  </w:style>
  <w:style w:type="character" w:styleId="21">
    <w:name w:val="page number"/>
    <w:autoRedefine/>
    <w:qFormat/>
    <w:uiPriority w:val="0"/>
  </w:style>
  <w:style w:type="character" w:styleId="22">
    <w:name w:val="Hyperlink"/>
    <w:autoRedefine/>
    <w:qFormat/>
    <w:uiPriority w:val="0"/>
    <w:rPr>
      <w:color w:val="0000FF"/>
      <w:u w:val="single"/>
    </w:rPr>
  </w:style>
  <w:style w:type="character" w:styleId="23">
    <w:name w:val="annotation reference"/>
    <w:autoRedefine/>
    <w:semiHidden/>
    <w:qFormat/>
    <w:uiPriority w:val="0"/>
    <w:rPr>
      <w:sz w:val="21"/>
      <w:szCs w:val="21"/>
    </w:rPr>
  </w:style>
  <w:style w:type="paragraph" w:customStyle="1" w:styleId="24">
    <w:name w:val="Default"/>
    <w:autoRedefine/>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25">
    <w:name w:val="Heading4"/>
    <w:basedOn w:val="1"/>
    <w:next w:val="1"/>
    <w:autoRedefine/>
    <w:qFormat/>
    <w:uiPriority w:val="0"/>
    <w:pPr>
      <w:keepNext/>
      <w:keepLines/>
      <w:numPr>
        <w:ilvl w:val="3"/>
        <w:numId w:val="1"/>
      </w:numPr>
      <w:spacing w:before="280" w:after="290" w:line="377" w:lineRule="auto"/>
    </w:pPr>
    <w:rPr>
      <w:rFonts w:ascii="Cambria" w:hAnsi="Cambria"/>
      <w:b/>
      <w:bCs/>
      <w:sz w:val="24"/>
      <w:szCs w:val="28"/>
    </w:rPr>
  </w:style>
  <w:style w:type="character" w:customStyle="1" w:styleId="26">
    <w:name w:val="日期 Char"/>
    <w:link w:val="10"/>
    <w:autoRedefine/>
    <w:qFormat/>
    <w:uiPriority w:val="0"/>
    <w:rPr>
      <w:rFonts w:eastAsia="仿宋_GB2312"/>
      <w:kern w:val="2"/>
      <w:sz w:val="32"/>
      <w:szCs w:val="24"/>
    </w:rPr>
  </w:style>
  <w:style w:type="character" w:customStyle="1" w:styleId="27">
    <w:name w:val="页脚 Char"/>
    <w:link w:val="13"/>
    <w:autoRedefine/>
    <w:qFormat/>
    <w:uiPriority w:val="99"/>
    <w:rPr>
      <w:kern w:val="2"/>
      <w:sz w:val="18"/>
      <w:szCs w:val="18"/>
    </w:rPr>
  </w:style>
  <w:style w:type="character" w:customStyle="1" w:styleId="28">
    <w:name w:val="font61"/>
    <w:autoRedefine/>
    <w:qFormat/>
    <w:uiPriority w:val="0"/>
    <w:rPr>
      <w:rFonts w:hint="eastAsia" w:ascii="宋体" w:hAnsi="宋体" w:eastAsia="宋体" w:cs="宋体"/>
      <w:color w:val="auto"/>
      <w:sz w:val="24"/>
      <w:szCs w:val="24"/>
      <w:u w:val="single"/>
    </w:rPr>
  </w:style>
  <w:style w:type="character" w:customStyle="1" w:styleId="29">
    <w:name w:val="font71"/>
    <w:autoRedefine/>
    <w:qFormat/>
    <w:uiPriority w:val="0"/>
    <w:rPr>
      <w:rFonts w:hint="eastAsia" w:ascii="宋体" w:hAnsi="宋体" w:eastAsia="宋体" w:cs="宋体"/>
      <w:color w:val="auto"/>
      <w:sz w:val="22"/>
      <w:szCs w:val="22"/>
      <w:u w:val="none"/>
    </w:rPr>
  </w:style>
  <w:style w:type="character" w:customStyle="1" w:styleId="30">
    <w:name w:val="font01"/>
    <w:autoRedefine/>
    <w:qFormat/>
    <w:uiPriority w:val="0"/>
    <w:rPr>
      <w:rFonts w:hint="eastAsia" w:ascii="宋体" w:hAnsi="宋体" w:eastAsia="宋体" w:cs="宋体"/>
      <w:color w:val="auto"/>
      <w:sz w:val="24"/>
      <w:szCs w:val="24"/>
      <w:u w:val="none"/>
    </w:rPr>
  </w:style>
  <w:style w:type="paragraph" w:customStyle="1" w:styleId="31">
    <w:name w:val="Char4"/>
    <w:basedOn w:val="1"/>
    <w:autoRedefine/>
    <w:qFormat/>
    <w:uiPriority w:val="0"/>
    <w:rPr>
      <w:szCs w:val="20"/>
    </w:rPr>
  </w:style>
  <w:style w:type="paragraph" w:customStyle="1" w:styleId="32">
    <w:name w:val="Char"/>
    <w:basedOn w:val="1"/>
    <w:autoRedefine/>
    <w:qFormat/>
    <w:uiPriority w:val="0"/>
  </w:style>
  <w:style w:type="paragraph" w:customStyle="1" w:styleId="33">
    <w:name w:val="Char41"/>
    <w:basedOn w:val="1"/>
    <w:autoRedefine/>
    <w:qFormat/>
    <w:uiPriority w:val="0"/>
    <w:rPr>
      <w:szCs w:val="20"/>
    </w:rPr>
  </w:style>
  <w:style w:type="paragraph" w:customStyle="1" w:styleId="34">
    <w:name w:val="_Style 13"/>
    <w:basedOn w:val="1"/>
    <w:autoRedefine/>
    <w:semiHidden/>
    <w:qFormat/>
    <w:uiPriority w:val="0"/>
    <w:pPr>
      <w:widowControl/>
      <w:spacing w:after="160" w:line="240" w:lineRule="exact"/>
      <w:jc w:val="left"/>
    </w:pPr>
    <w:rPr>
      <w:rFonts w:ascii="Arial" w:hAnsi="Arial"/>
      <w:kern w:val="0"/>
      <w:sz w:val="22"/>
      <w:szCs w:val="22"/>
      <w:lang w:eastAsia="en-US"/>
    </w:rPr>
  </w:style>
  <w:style w:type="paragraph" w:customStyle="1" w:styleId="35">
    <w:name w:val="Char Char Char Char Char Char Char"/>
    <w:basedOn w:val="1"/>
    <w:autoRedefine/>
    <w:qFormat/>
    <w:uiPriority w:val="0"/>
    <w:rPr>
      <w:rFonts w:ascii="Tahoma" w:hAnsi="Tahoma"/>
      <w:sz w:val="24"/>
      <w:szCs w:val="20"/>
    </w:rPr>
  </w:style>
  <w:style w:type="paragraph" w:customStyle="1" w:styleId="36">
    <w:name w:val="Char Char Char Char"/>
    <w:basedOn w:val="1"/>
    <w:autoRedefine/>
    <w:qFormat/>
    <w:uiPriority w:val="0"/>
  </w:style>
  <w:style w:type="paragraph" w:customStyle="1" w:styleId="37">
    <w:name w:val="样式"/>
    <w:autoRedefine/>
    <w:unhideWhenUsed/>
    <w:qFormat/>
    <w:uiPriority w:val="0"/>
    <w:pPr>
      <w:widowControl w:val="0"/>
      <w:autoSpaceDE w:val="0"/>
      <w:autoSpaceDN w:val="0"/>
    </w:pPr>
    <w:rPr>
      <w:rFonts w:hint="eastAsia" w:ascii="Times New Roman" w:hAnsi="Times New Roman" w:eastAsia="宋体" w:cs="Times New Roman"/>
      <w:sz w:val="24"/>
      <w:lang w:val="en-US" w:eastAsia="zh-CN" w:bidi="ar-SA"/>
    </w:rPr>
  </w:style>
  <w:style w:type="paragraph" w:customStyle="1" w:styleId="38">
    <w:name w:val="Char1"/>
    <w:basedOn w:val="1"/>
    <w:autoRedefine/>
    <w:semiHidden/>
    <w:qFormat/>
    <w:uiPriority w:val="0"/>
    <w:pPr>
      <w:widowControl/>
      <w:spacing w:after="160" w:line="240" w:lineRule="exact"/>
      <w:jc w:val="left"/>
    </w:pPr>
    <w:rPr>
      <w:rFonts w:ascii="Arial" w:hAnsi="Arial"/>
      <w:kern w:val="0"/>
      <w:sz w:val="22"/>
      <w:szCs w:val="22"/>
      <w:lang w:eastAsia="en-US"/>
    </w:rPr>
  </w:style>
  <w:style w:type="paragraph" w:customStyle="1" w:styleId="39">
    <w:name w:val="Body text|1"/>
    <w:basedOn w:val="1"/>
    <w:autoRedefine/>
    <w:qFormat/>
    <w:uiPriority w:val="0"/>
    <w:pPr>
      <w:spacing w:line="420" w:lineRule="auto"/>
      <w:ind w:firstLine="400"/>
    </w:pPr>
    <w:rPr>
      <w:rFonts w:ascii="宋体" w:hAnsi="宋体" w:eastAsia="宋体" w:cs="宋体"/>
      <w:sz w:val="22"/>
      <w:szCs w:val="22"/>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8.xml"/><Relationship Id="rId12" Type="http://schemas.openxmlformats.org/officeDocument/2006/relationships/header" Target="header3.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1</Company>
  <Pages>32</Pages>
  <Words>8280</Words>
  <Characters>8707</Characters>
  <Lines>97</Lines>
  <Paragraphs>27</Paragraphs>
  <TotalTime>9</TotalTime>
  <ScaleCrop>false</ScaleCrop>
  <LinksUpToDate>false</LinksUpToDate>
  <CharactersWithSpaces>9697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2010-08-16T05:07:00Z</dcterms:created>
  <dc:creator>1</dc:creator>
  <cp:lastModifiedBy>了了</cp:lastModifiedBy>
  <cp:lastPrinted>2025-02-26T00:23:00Z</cp:lastPrinted>
  <dcterms:modified xsi:type="dcterms:W3CDTF">2025-03-03T01:58:51Z</dcterms:modified>
  <dc:title>1</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57CBB277CD784A76AAEAC2EB222995ED</vt:lpwstr>
  </property>
  <property fmtid="{D5CDD505-2E9C-101B-9397-08002B2CF9AE}" pid="4" name="KSOTemplateDocerSaveRecord">
    <vt:lpwstr>eyJoZGlkIjoiOTNiYzQ2ZDg4M2ZlY2Y3YWJlYjIyMDdiZjFjOWE1NzciLCJ1c2VySWQiOiI2NjcwMjM3OTYifQ==</vt:lpwstr>
  </property>
</Properties>
</file>